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F8E6" w14:textId="587FEE24" w:rsidR="00CD7483" w:rsidRPr="002A76F9" w:rsidRDefault="008370FC" w:rsidP="002A76F9">
      <w:pPr>
        <w:spacing w:line="276" w:lineRule="auto"/>
        <w:jc w:val="center"/>
        <w:rPr>
          <w:b/>
          <w:sz w:val="22"/>
          <w:szCs w:val="22"/>
        </w:rPr>
      </w:pPr>
      <w:r w:rsidRPr="002A76F9">
        <w:rPr>
          <w:b/>
          <w:sz w:val="22"/>
          <w:szCs w:val="22"/>
        </w:rPr>
        <w:t>U</w:t>
      </w:r>
      <w:r w:rsidR="00F90516" w:rsidRPr="002A76F9">
        <w:rPr>
          <w:b/>
          <w:sz w:val="22"/>
          <w:szCs w:val="22"/>
        </w:rPr>
        <w:t xml:space="preserve">CHWAŁA </w:t>
      </w:r>
      <w:r w:rsidR="00C53935" w:rsidRPr="002A76F9">
        <w:rPr>
          <w:b/>
          <w:sz w:val="22"/>
          <w:szCs w:val="22"/>
        </w:rPr>
        <w:t xml:space="preserve">Nr </w:t>
      </w:r>
      <w:r w:rsidR="00D41F11" w:rsidRPr="002A76F9">
        <w:rPr>
          <w:b/>
          <w:sz w:val="22"/>
          <w:szCs w:val="22"/>
        </w:rPr>
        <w:t>…</w:t>
      </w:r>
      <w:r w:rsidR="00E57CBA" w:rsidRPr="002A76F9">
        <w:rPr>
          <w:b/>
          <w:sz w:val="22"/>
          <w:szCs w:val="22"/>
        </w:rPr>
        <w:t>/</w:t>
      </w:r>
      <w:r w:rsidR="00D41F11" w:rsidRPr="002A76F9">
        <w:rPr>
          <w:b/>
          <w:sz w:val="22"/>
          <w:szCs w:val="22"/>
        </w:rPr>
        <w:t>….</w:t>
      </w:r>
      <w:r w:rsidR="00E57CBA" w:rsidRPr="002A76F9">
        <w:rPr>
          <w:b/>
          <w:sz w:val="22"/>
          <w:szCs w:val="22"/>
        </w:rPr>
        <w:t>/</w:t>
      </w:r>
      <w:r w:rsidR="00D41F11" w:rsidRPr="002A76F9">
        <w:rPr>
          <w:b/>
          <w:sz w:val="22"/>
          <w:szCs w:val="22"/>
        </w:rPr>
        <w:t>….</w:t>
      </w:r>
    </w:p>
    <w:p w14:paraId="6275C6D6" w14:textId="62821C9C" w:rsidR="00AE45D9" w:rsidRPr="002A76F9" w:rsidRDefault="00F90516" w:rsidP="002A76F9">
      <w:pPr>
        <w:spacing w:line="276" w:lineRule="auto"/>
        <w:jc w:val="center"/>
        <w:rPr>
          <w:b/>
          <w:sz w:val="22"/>
          <w:szCs w:val="22"/>
        </w:rPr>
      </w:pPr>
      <w:r w:rsidRPr="002A76F9">
        <w:rPr>
          <w:b/>
          <w:sz w:val="22"/>
          <w:szCs w:val="22"/>
        </w:rPr>
        <w:t xml:space="preserve">RADY </w:t>
      </w:r>
      <w:r w:rsidR="006A059C" w:rsidRPr="002A76F9">
        <w:rPr>
          <w:b/>
          <w:sz w:val="22"/>
          <w:szCs w:val="22"/>
        </w:rPr>
        <w:t>GMINY EŁK</w:t>
      </w:r>
    </w:p>
    <w:p w14:paraId="120A0A0B" w14:textId="5916F78E" w:rsidR="00CD7483" w:rsidRPr="002A76F9" w:rsidRDefault="00D7583C" w:rsidP="002A76F9">
      <w:pPr>
        <w:spacing w:line="276" w:lineRule="auto"/>
        <w:jc w:val="center"/>
        <w:rPr>
          <w:b/>
          <w:sz w:val="22"/>
          <w:szCs w:val="22"/>
        </w:rPr>
      </w:pPr>
      <w:r w:rsidRPr="002A76F9">
        <w:rPr>
          <w:b/>
          <w:sz w:val="22"/>
          <w:szCs w:val="22"/>
        </w:rPr>
        <w:t xml:space="preserve">z dnia </w:t>
      </w:r>
      <w:r w:rsidR="00D41F11" w:rsidRPr="002A76F9">
        <w:rPr>
          <w:b/>
          <w:sz w:val="22"/>
          <w:szCs w:val="22"/>
        </w:rPr>
        <w:t>……………………..</w:t>
      </w:r>
      <w:r w:rsidR="00E57CBA" w:rsidRPr="002A76F9">
        <w:rPr>
          <w:b/>
          <w:sz w:val="22"/>
          <w:szCs w:val="22"/>
        </w:rPr>
        <w:t xml:space="preserve"> r.</w:t>
      </w:r>
    </w:p>
    <w:p w14:paraId="1E3C069F" w14:textId="77777777" w:rsidR="00D7583C" w:rsidRPr="002A76F9" w:rsidRDefault="00D7583C" w:rsidP="002A76F9">
      <w:pPr>
        <w:spacing w:line="276" w:lineRule="auto"/>
        <w:jc w:val="center"/>
        <w:rPr>
          <w:sz w:val="22"/>
          <w:szCs w:val="22"/>
        </w:rPr>
      </w:pPr>
    </w:p>
    <w:p w14:paraId="1B1C93A1" w14:textId="3C64386B" w:rsidR="006444D0" w:rsidRPr="002A76F9" w:rsidRDefault="00144E6C" w:rsidP="002A76F9">
      <w:pPr>
        <w:spacing w:line="276" w:lineRule="auto"/>
        <w:jc w:val="center"/>
        <w:rPr>
          <w:b/>
          <w:sz w:val="22"/>
          <w:szCs w:val="22"/>
        </w:rPr>
      </w:pPr>
      <w:r w:rsidRPr="002A76F9">
        <w:rPr>
          <w:b/>
          <w:sz w:val="22"/>
          <w:szCs w:val="22"/>
        </w:rPr>
        <w:t>w sprawie</w:t>
      </w:r>
      <w:r w:rsidR="00CD7483" w:rsidRPr="002A76F9">
        <w:rPr>
          <w:b/>
          <w:sz w:val="22"/>
          <w:szCs w:val="22"/>
        </w:rPr>
        <w:t xml:space="preserve"> uchwalenia </w:t>
      </w:r>
      <w:bookmarkStart w:id="0" w:name="_Hlk101505920"/>
      <w:r w:rsidR="006A059C" w:rsidRPr="002A76F9">
        <w:rPr>
          <w:b/>
          <w:sz w:val="22"/>
          <w:szCs w:val="22"/>
        </w:rPr>
        <w:t>m</w:t>
      </w:r>
      <w:r w:rsidR="0069039B" w:rsidRPr="002A76F9">
        <w:rPr>
          <w:b/>
          <w:sz w:val="22"/>
          <w:szCs w:val="22"/>
        </w:rPr>
        <w:t>iejscowego planu zagospodarowania przestrzennego</w:t>
      </w:r>
      <w:r w:rsidR="006A059C" w:rsidRPr="002A76F9">
        <w:rPr>
          <w:b/>
          <w:sz w:val="22"/>
          <w:szCs w:val="22"/>
        </w:rPr>
        <w:t xml:space="preserve">, dla obszaru położonego w gminie Ełk, w obrębie </w:t>
      </w:r>
      <w:r w:rsidR="00D41F11" w:rsidRPr="002A76F9">
        <w:rPr>
          <w:b/>
          <w:sz w:val="22"/>
          <w:szCs w:val="22"/>
        </w:rPr>
        <w:t>Chruściele</w:t>
      </w:r>
      <w:r w:rsidR="006A059C" w:rsidRPr="002A76F9">
        <w:rPr>
          <w:b/>
          <w:sz w:val="22"/>
          <w:szCs w:val="22"/>
        </w:rPr>
        <w:t xml:space="preserve">, </w:t>
      </w:r>
      <w:r w:rsidR="00D41F11" w:rsidRPr="002A76F9">
        <w:rPr>
          <w:b/>
          <w:sz w:val="22"/>
          <w:szCs w:val="22"/>
        </w:rPr>
        <w:t>obejmującego działki nr 17 i 18</w:t>
      </w:r>
      <w:bookmarkEnd w:id="0"/>
    </w:p>
    <w:p w14:paraId="32584F32" w14:textId="77777777" w:rsidR="00CD7483" w:rsidRPr="002A76F9" w:rsidRDefault="00CD7483" w:rsidP="002A76F9">
      <w:pPr>
        <w:spacing w:line="276" w:lineRule="auto"/>
        <w:jc w:val="both"/>
        <w:rPr>
          <w:sz w:val="22"/>
          <w:szCs w:val="22"/>
        </w:rPr>
      </w:pPr>
    </w:p>
    <w:p w14:paraId="00E3047D" w14:textId="0404F793" w:rsidR="00B04572" w:rsidRPr="002A76F9" w:rsidRDefault="002C69FD" w:rsidP="002A76F9">
      <w:pPr>
        <w:spacing w:after="240" w:line="276" w:lineRule="auto"/>
        <w:ind w:firstLine="709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Na podstawie art. 20 ust. 1</w:t>
      </w:r>
      <w:r w:rsidR="00466CD1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 xml:space="preserve">ustawy z dnia 27 marca 2003 roku o </w:t>
      </w:r>
      <w:r w:rsidR="005772C1" w:rsidRPr="002A76F9">
        <w:rPr>
          <w:sz w:val="22"/>
          <w:szCs w:val="22"/>
        </w:rPr>
        <w:t>planowaniu i</w:t>
      </w:r>
      <w:r w:rsidRPr="002A76F9">
        <w:rPr>
          <w:sz w:val="22"/>
          <w:szCs w:val="22"/>
        </w:rPr>
        <w:t xml:space="preserve"> zagospodarowaniu przestrzennym </w:t>
      </w:r>
      <w:r w:rsidR="007E34B9" w:rsidRPr="002A76F9">
        <w:rPr>
          <w:sz w:val="22"/>
          <w:szCs w:val="22"/>
        </w:rPr>
        <w:t>(</w:t>
      </w:r>
      <w:r w:rsidR="002E58B4" w:rsidRPr="002A76F9">
        <w:rPr>
          <w:sz w:val="22"/>
          <w:szCs w:val="22"/>
        </w:rPr>
        <w:t xml:space="preserve">t. j. </w:t>
      </w:r>
      <w:r w:rsidR="007E34B9" w:rsidRPr="002A76F9">
        <w:rPr>
          <w:sz w:val="22"/>
          <w:szCs w:val="22"/>
        </w:rPr>
        <w:t xml:space="preserve">Dz. U. z </w:t>
      </w:r>
      <w:r w:rsidR="007E109F" w:rsidRPr="002A76F9">
        <w:rPr>
          <w:sz w:val="22"/>
          <w:szCs w:val="22"/>
        </w:rPr>
        <w:t xml:space="preserve">2024 </w:t>
      </w:r>
      <w:r w:rsidR="00FD774A" w:rsidRPr="002A76F9">
        <w:rPr>
          <w:sz w:val="22"/>
          <w:szCs w:val="22"/>
        </w:rPr>
        <w:t xml:space="preserve">r. poz. </w:t>
      </w:r>
      <w:r w:rsidR="007E109F" w:rsidRPr="002A76F9">
        <w:rPr>
          <w:sz w:val="22"/>
          <w:szCs w:val="22"/>
        </w:rPr>
        <w:t xml:space="preserve">1130 </w:t>
      </w:r>
      <w:r w:rsidR="00CA5DC9" w:rsidRPr="002A76F9">
        <w:rPr>
          <w:sz w:val="22"/>
          <w:szCs w:val="22"/>
        </w:rPr>
        <w:t xml:space="preserve">z </w:t>
      </w:r>
      <w:proofErr w:type="spellStart"/>
      <w:r w:rsidR="00CA5DC9" w:rsidRPr="002A76F9">
        <w:rPr>
          <w:sz w:val="22"/>
          <w:szCs w:val="22"/>
        </w:rPr>
        <w:t>późn</w:t>
      </w:r>
      <w:proofErr w:type="spellEnd"/>
      <w:r w:rsidR="00CA5DC9" w:rsidRPr="002A76F9">
        <w:rPr>
          <w:sz w:val="22"/>
          <w:szCs w:val="22"/>
        </w:rPr>
        <w:t>. zm.</w:t>
      </w:r>
      <w:r w:rsidR="00F06D56" w:rsidRPr="002A76F9">
        <w:rPr>
          <w:sz w:val="22"/>
          <w:szCs w:val="22"/>
        </w:rPr>
        <w:t>)</w:t>
      </w:r>
      <w:r w:rsidR="007E109F" w:rsidRPr="002A76F9">
        <w:rPr>
          <w:sz w:val="22"/>
          <w:szCs w:val="22"/>
        </w:rPr>
        <w:t xml:space="preserve">, w związku z art. 67 ust. 3 pkt 4 ustawy z dnia 7 lipca 2023 r. o zmianie ustawy o planowaniu i zagospodarowaniu przestrzennym oraz niektórych innych ustaw (Dz. U. z 2023 r. poz. 1688 z </w:t>
      </w:r>
      <w:proofErr w:type="spellStart"/>
      <w:r w:rsidR="007E109F" w:rsidRPr="002A76F9">
        <w:rPr>
          <w:sz w:val="22"/>
          <w:szCs w:val="22"/>
        </w:rPr>
        <w:t>późn</w:t>
      </w:r>
      <w:proofErr w:type="spellEnd"/>
      <w:r w:rsidR="007E109F" w:rsidRPr="002A76F9">
        <w:rPr>
          <w:sz w:val="22"/>
          <w:szCs w:val="22"/>
        </w:rPr>
        <w:t>. zm.)</w:t>
      </w:r>
      <w:r w:rsidR="00F06D56" w:rsidRPr="002A76F9">
        <w:rPr>
          <w:sz w:val="22"/>
          <w:szCs w:val="22"/>
        </w:rPr>
        <w:t xml:space="preserve"> </w:t>
      </w:r>
      <w:r w:rsidR="006431FE" w:rsidRPr="002A76F9">
        <w:rPr>
          <w:sz w:val="22"/>
          <w:szCs w:val="22"/>
        </w:rPr>
        <w:t xml:space="preserve">oraz art. 18 ust. </w:t>
      </w:r>
      <w:r w:rsidRPr="002A76F9">
        <w:rPr>
          <w:sz w:val="22"/>
          <w:szCs w:val="22"/>
        </w:rPr>
        <w:t xml:space="preserve">2 pkt 5 </w:t>
      </w:r>
      <w:r w:rsidR="002768B1" w:rsidRPr="002A76F9">
        <w:rPr>
          <w:sz w:val="22"/>
          <w:szCs w:val="22"/>
        </w:rPr>
        <w:t>i</w:t>
      </w:r>
      <w:r w:rsidRPr="002A76F9">
        <w:rPr>
          <w:sz w:val="22"/>
          <w:szCs w:val="22"/>
        </w:rPr>
        <w:t xml:space="preserve"> art. 40 ust. 1 ustawy z dnia 8 marca 1990 roku o samorządzie gminnym </w:t>
      </w:r>
      <w:r w:rsidR="00614409" w:rsidRPr="002A76F9">
        <w:rPr>
          <w:sz w:val="22"/>
          <w:szCs w:val="22"/>
        </w:rPr>
        <w:t>(</w:t>
      </w:r>
      <w:r w:rsidR="002E58B4" w:rsidRPr="002A76F9">
        <w:rPr>
          <w:sz w:val="22"/>
          <w:szCs w:val="22"/>
        </w:rPr>
        <w:t xml:space="preserve">t. j. </w:t>
      </w:r>
      <w:r w:rsidR="000E69D3" w:rsidRPr="002A76F9">
        <w:rPr>
          <w:sz w:val="22"/>
          <w:szCs w:val="22"/>
        </w:rPr>
        <w:t xml:space="preserve">Dz. U. z </w:t>
      </w:r>
      <w:r w:rsidR="002E58B4" w:rsidRPr="002A76F9">
        <w:rPr>
          <w:sz w:val="22"/>
          <w:szCs w:val="22"/>
        </w:rPr>
        <w:t xml:space="preserve">2025 </w:t>
      </w:r>
      <w:r w:rsidR="009517D4" w:rsidRPr="002A76F9">
        <w:rPr>
          <w:sz w:val="22"/>
          <w:szCs w:val="22"/>
        </w:rPr>
        <w:t xml:space="preserve">r. poz. </w:t>
      </w:r>
      <w:r w:rsidR="002E58B4" w:rsidRPr="002A76F9">
        <w:rPr>
          <w:sz w:val="22"/>
          <w:szCs w:val="22"/>
        </w:rPr>
        <w:t>1153</w:t>
      </w:r>
      <w:r w:rsidR="00614409" w:rsidRPr="002A76F9">
        <w:rPr>
          <w:sz w:val="22"/>
          <w:szCs w:val="22"/>
        </w:rPr>
        <w:t>)</w:t>
      </w:r>
      <w:r w:rsidR="00CD7483" w:rsidRPr="002A76F9">
        <w:rPr>
          <w:sz w:val="22"/>
          <w:szCs w:val="22"/>
        </w:rPr>
        <w:t xml:space="preserve"> </w:t>
      </w:r>
      <w:r w:rsidR="00712258" w:rsidRPr="002A76F9">
        <w:rPr>
          <w:sz w:val="22"/>
          <w:szCs w:val="22"/>
        </w:rPr>
        <w:t xml:space="preserve">i </w:t>
      </w:r>
      <w:r w:rsidR="00DC20BF" w:rsidRPr="002A76F9">
        <w:rPr>
          <w:sz w:val="22"/>
          <w:szCs w:val="22"/>
        </w:rPr>
        <w:t>u</w:t>
      </w:r>
      <w:r w:rsidR="00CD7483" w:rsidRPr="002A76F9">
        <w:rPr>
          <w:sz w:val="22"/>
          <w:szCs w:val="22"/>
        </w:rPr>
        <w:t xml:space="preserve">chwały </w:t>
      </w:r>
      <w:bookmarkStart w:id="1" w:name="_Hlk70317240"/>
      <w:r w:rsidR="002A2942" w:rsidRPr="002A76F9">
        <w:rPr>
          <w:sz w:val="22"/>
          <w:szCs w:val="22"/>
        </w:rPr>
        <w:t>N</w:t>
      </w:r>
      <w:r w:rsidR="00CD7483" w:rsidRPr="002A76F9">
        <w:rPr>
          <w:sz w:val="22"/>
          <w:szCs w:val="22"/>
        </w:rPr>
        <w:t xml:space="preserve">r </w:t>
      </w:r>
      <w:r w:rsidR="00D41F11" w:rsidRPr="002A76F9">
        <w:rPr>
          <w:sz w:val="22"/>
          <w:szCs w:val="22"/>
        </w:rPr>
        <w:t>L</w:t>
      </w:r>
      <w:r w:rsidR="006A059C" w:rsidRPr="002A76F9">
        <w:rPr>
          <w:sz w:val="22"/>
          <w:szCs w:val="22"/>
        </w:rPr>
        <w:t>I/</w:t>
      </w:r>
      <w:r w:rsidR="00D41F11" w:rsidRPr="002A76F9">
        <w:rPr>
          <w:sz w:val="22"/>
          <w:szCs w:val="22"/>
        </w:rPr>
        <w:t>353</w:t>
      </w:r>
      <w:r w:rsidR="0069039B" w:rsidRPr="002A76F9">
        <w:rPr>
          <w:sz w:val="22"/>
          <w:szCs w:val="22"/>
        </w:rPr>
        <w:t>/</w:t>
      </w:r>
      <w:r w:rsidR="006A059C" w:rsidRPr="002A76F9">
        <w:rPr>
          <w:sz w:val="22"/>
          <w:szCs w:val="22"/>
        </w:rPr>
        <w:t>202</w:t>
      </w:r>
      <w:r w:rsidR="00D41F11" w:rsidRPr="002A76F9">
        <w:rPr>
          <w:sz w:val="22"/>
          <w:szCs w:val="22"/>
        </w:rPr>
        <w:t>1</w:t>
      </w:r>
      <w:r w:rsidR="0069039B" w:rsidRPr="002A76F9">
        <w:rPr>
          <w:sz w:val="22"/>
          <w:szCs w:val="22"/>
        </w:rPr>
        <w:t xml:space="preserve"> </w:t>
      </w:r>
      <w:r w:rsidR="00CD7483" w:rsidRPr="002A76F9">
        <w:rPr>
          <w:sz w:val="22"/>
          <w:szCs w:val="22"/>
        </w:rPr>
        <w:t xml:space="preserve">Rady </w:t>
      </w:r>
      <w:r w:rsidR="006A059C" w:rsidRPr="002A76F9">
        <w:rPr>
          <w:sz w:val="22"/>
          <w:szCs w:val="22"/>
        </w:rPr>
        <w:t>Gminy Ełk</w:t>
      </w:r>
      <w:r w:rsidR="00F071AC" w:rsidRPr="002A76F9">
        <w:rPr>
          <w:sz w:val="22"/>
          <w:szCs w:val="22"/>
        </w:rPr>
        <w:t xml:space="preserve"> z dnia </w:t>
      </w:r>
      <w:r w:rsidR="00D41F11" w:rsidRPr="002A76F9">
        <w:rPr>
          <w:sz w:val="22"/>
          <w:szCs w:val="22"/>
        </w:rPr>
        <w:t>26</w:t>
      </w:r>
      <w:r w:rsidR="0069039B" w:rsidRPr="002A76F9">
        <w:rPr>
          <w:sz w:val="22"/>
          <w:szCs w:val="22"/>
        </w:rPr>
        <w:t xml:space="preserve"> </w:t>
      </w:r>
      <w:r w:rsidR="00D41F11" w:rsidRPr="002A76F9">
        <w:rPr>
          <w:sz w:val="22"/>
          <w:szCs w:val="22"/>
        </w:rPr>
        <w:t>listopada</w:t>
      </w:r>
      <w:r w:rsidR="0069039B" w:rsidRPr="002A76F9">
        <w:rPr>
          <w:sz w:val="22"/>
          <w:szCs w:val="22"/>
        </w:rPr>
        <w:t xml:space="preserve"> 20</w:t>
      </w:r>
      <w:r w:rsidR="006A059C" w:rsidRPr="002A76F9">
        <w:rPr>
          <w:sz w:val="22"/>
          <w:szCs w:val="22"/>
        </w:rPr>
        <w:t>2</w:t>
      </w:r>
      <w:r w:rsidR="00D41F11" w:rsidRPr="002A76F9">
        <w:rPr>
          <w:sz w:val="22"/>
          <w:szCs w:val="22"/>
        </w:rPr>
        <w:t>1</w:t>
      </w:r>
      <w:r w:rsidR="0069039B" w:rsidRPr="002A76F9">
        <w:rPr>
          <w:sz w:val="22"/>
          <w:szCs w:val="22"/>
        </w:rPr>
        <w:t xml:space="preserve"> r. </w:t>
      </w:r>
      <w:r w:rsidR="00F41CDE" w:rsidRPr="002A76F9">
        <w:rPr>
          <w:sz w:val="22"/>
          <w:szCs w:val="22"/>
        </w:rPr>
        <w:t xml:space="preserve">w sprawie </w:t>
      </w:r>
      <w:r w:rsidR="0069039B" w:rsidRPr="002A76F9">
        <w:rPr>
          <w:sz w:val="22"/>
          <w:szCs w:val="22"/>
        </w:rPr>
        <w:t>przystąpienia do sporządzenia</w:t>
      </w:r>
      <w:r w:rsidR="006A059C" w:rsidRPr="002A76F9">
        <w:rPr>
          <w:sz w:val="22"/>
          <w:szCs w:val="22"/>
        </w:rPr>
        <w:t xml:space="preserve"> miejscowego planu zagospodarowania przestrzennego, dla obszaru położonego w gminie Ełk, w obrębie </w:t>
      </w:r>
      <w:bookmarkEnd w:id="1"/>
      <w:r w:rsidR="00D41F11" w:rsidRPr="002A76F9">
        <w:rPr>
          <w:sz w:val="22"/>
          <w:szCs w:val="22"/>
        </w:rPr>
        <w:t>Chruściele, obejmującego działki nr 17 i 18</w:t>
      </w:r>
      <w:r w:rsidR="002905F6" w:rsidRPr="002A76F9">
        <w:rPr>
          <w:sz w:val="22"/>
          <w:szCs w:val="22"/>
        </w:rPr>
        <w:t xml:space="preserve"> oraz </w:t>
      </w:r>
      <w:r w:rsidR="00712258" w:rsidRPr="002A76F9">
        <w:rPr>
          <w:sz w:val="22"/>
          <w:szCs w:val="22"/>
        </w:rPr>
        <w:t>po stwierdzeniu, że plan nie narusza</w:t>
      </w:r>
      <w:r w:rsidR="008C0918" w:rsidRPr="002A76F9">
        <w:rPr>
          <w:sz w:val="22"/>
          <w:szCs w:val="22"/>
        </w:rPr>
        <w:t xml:space="preserve"> ustaleń Studium uwarunkowań i kierunków zagospodarowania przestrzennego </w:t>
      </w:r>
      <w:r w:rsidR="004C70E9" w:rsidRPr="002A76F9">
        <w:rPr>
          <w:sz w:val="22"/>
          <w:szCs w:val="22"/>
        </w:rPr>
        <w:t>g</w:t>
      </w:r>
      <w:r w:rsidR="008C0918" w:rsidRPr="002A76F9">
        <w:rPr>
          <w:sz w:val="22"/>
          <w:szCs w:val="22"/>
        </w:rPr>
        <w:t>miny Ełk uchwalonego uchwałą Nr XXXII/207/2001 Rady Gminy Ełk z dnia 30 listopada 2001 roku z późniejszymi zmianami,</w:t>
      </w:r>
      <w:r w:rsidR="00F04449" w:rsidRPr="002A76F9">
        <w:rPr>
          <w:sz w:val="22"/>
          <w:szCs w:val="22"/>
        </w:rPr>
        <w:t xml:space="preserve"> </w:t>
      </w:r>
      <w:r w:rsidR="00712258" w:rsidRPr="002A76F9">
        <w:rPr>
          <w:sz w:val="22"/>
          <w:szCs w:val="22"/>
        </w:rPr>
        <w:t xml:space="preserve">Rada Gminy </w:t>
      </w:r>
      <w:r w:rsidR="00F04449" w:rsidRPr="002A76F9">
        <w:rPr>
          <w:sz w:val="22"/>
          <w:szCs w:val="22"/>
        </w:rPr>
        <w:t>uchwala, co następuje:</w:t>
      </w:r>
    </w:p>
    <w:p w14:paraId="6740F1E5" w14:textId="77777777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ROZDZIAŁ 1.</w:t>
      </w:r>
    </w:p>
    <w:p w14:paraId="418CD999" w14:textId="77777777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PRZEPISY WSTĘPNE</w:t>
      </w:r>
    </w:p>
    <w:p w14:paraId="5384A2A4" w14:textId="77777777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</w:p>
    <w:p w14:paraId="202FE24A" w14:textId="77777777" w:rsidR="00B04572" w:rsidRPr="002A76F9" w:rsidRDefault="00B04572" w:rsidP="002A76F9">
      <w:pPr>
        <w:spacing w:line="276" w:lineRule="auto"/>
        <w:jc w:val="center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>§1</w:t>
      </w:r>
    </w:p>
    <w:p w14:paraId="5A51DF09" w14:textId="12C32690" w:rsidR="006A059C" w:rsidRPr="002A76F9" w:rsidRDefault="00B04572" w:rsidP="002A76F9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Uchwala się </w:t>
      </w:r>
      <w:r w:rsidR="006A059C" w:rsidRPr="002A76F9">
        <w:rPr>
          <w:sz w:val="22"/>
          <w:szCs w:val="22"/>
        </w:rPr>
        <w:t xml:space="preserve">miejscowy plan zagospodarowania przestrzennego, </w:t>
      </w:r>
      <w:r w:rsidR="00A915C0" w:rsidRPr="002A76F9">
        <w:rPr>
          <w:sz w:val="22"/>
          <w:szCs w:val="22"/>
        </w:rPr>
        <w:t xml:space="preserve">dla obszaru położonego w gminie Ełk, w obrębie Chruściele, </w:t>
      </w:r>
      <w:r w:rsidR="007B4019" w:rsidRPr="002A76F9">
        <w:rPr>
          <w:sz w:val="22"/>
          <w:szCs w:val="22"/>
        </w:rPr>
        <w:t xml:space="preserve">obejmujący </w:t>
      </w:r>
      <w:r w:rsidR="00A915C0" w:rsidRPr="002A76F9">
        <w:rPr>
          <w:sz w:val="22"/>
          <w:szCs w:val="22"/>
        </w:rPr>
        <w:t>działki nr 17 i 18</w:t>
      </w:r>
      <w:r w:rsidR="00712258" w:rsidRPr="002A76F9">
        <w:rPr>
          <w:sz w:val="22"/>
          <w:szCs w:val="22"/>
        </w:rPr>
        <w:t>, zwany dalej planem</w:t>
      </w:r>
      <w:r w:rsidR="007E109F" w:rsidRPr="002A76F9">
        <w:rPr>
          <w:sz w:val="22"/>
          <w:szCs w:val="22"/>
        </w:rPr>
        <w:t xml:space="preserve"> miejscowym</w:t>
      </w:r>
      <w:r w:rsidR="002A2942" w:rsidRPr="002A76F9">
        <w:rPr>
          <w:sz w:val="22"/>
          <w:szCs w:val="22"/>
        </w:rPr>
        <w:t>.</w:t>
      </w:r>
    </w:p>
    <w:p w14:paraId="3B05358C" w14:textId="4DF95E06" w:rsidR="002A2942" w:rsidRPr="002A76F9" w:rsidRDefault="002A2942" w:rsidP="002A76F9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2A76F9">
        <w:rPr>
          <w:kern w:val="2"/>
          <w:sz w:val="22"/>
          <w:szCs w:val="22"/>
        </w:rPr>
        <w:t>Plan</w:t>
      </w:r>
      <w:r w:rsidR="007E109F" w:rsidRPr="002A76F9">
        <w:rPr>
          <w:kern w:val="2"/>
          <w:sz w:val="22"/>
          <w:szCs w:val="22"/>
        </w:rPr>
        <w:t xml:space="preserve"> miejscowy</w:t>
      </w:r>
      <w:r w:rsidRPr="002A76F9">
        <w:rPr>
          <w:kern w:val="2"/>
          <w:sz w:val="22"/>
          <w:szCs w:val="22"/>
        </w:rPr>
        <w:t xml:space="preserve"> składa się z następujących elementów podlegających uchwaleniu i opublikowaniu:</w:t>
      </w:r>
    </w:p>
    <w:p w14:paraId="51E4152C" w14:textId="4FA96AB7" w:rsidR="002A2942" w:rsidRPr="002A76F9" w:rsidRDefault="003D37BC" w:rsidP="002A76F9">
      <w:pPr>
        <w:numPr>
          <w:ilvl w:val="1"/>
          <w:numId w:val="5"/>
        </w:numPr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kern w:val="2"/>
          <w:sz w:val="22"/>
          <w:szCs w:val="22"/>
        </w:rPr>
        <w:t>tekstu</w:t>
      </w:r>
      <w:r w:rsidR="002A2942" w:rsidRPr="002A76F9">
        <w:rPr>
          <w:kern w:val="2"/>
          <w:sz w:val="22"/>
          <w:szCs w:val="22"/>
        </w:rPr>
        <w:t xml:space="preserve"> planu</w:t>
      </w:r>
      <w:r w:rsidR="007E109F" w:rsidRPr="002A76F9">
        <w:rPr>
          <w:kern w:val="2"/>
          <w:sz w:val="22"/>
          <w:szCs w:val="22"/>
        </w:rPr>
        <w:t xml:space="preserve"> miejscowego</w:t>
      </w:r>
      <w:r w:rsidR="002A2942" w:rsidRPr="002A76F9">
        <w:rPr>
          <w:kern w:val="2"/>
          <w:sz w:val="22"/>
          <w:szCs w:val="22"/>
        </w:rPr>
        <w:t>, stanowiąc</w:t>
      </w:r>
      <w:r w:rsidR="00CD7F84" w:rsidRPr="002A76F9">
        <w:rPr>
          <w:kern w:val="2"/>
          <w:sz w:val="22"/>
          <w:szCs w:val="22"/>
        </w:rPr>
        <w:t>ego</w:t>
      </w:r>
      <w:r w:rsidR="002A2942" w:rsidRPr="002A76F9">
        <w:rPr>
          <w:kern w:val="2"/>
          <w:sz w:val="22"/>
          <w:szCs w:val="22"/>
        </w:rPr>
        <w:t xml:space="preserve"> treść niniejszej uchwały;</w:t>
      </w:r>
    </w:p>
    <w:p w14:paraId="360D269B" w14:textId="7BA40AF8" w:rsidR="002A2942" w:rsidRPr="002A76F9" w:rsidRDefault="002A2942" w:rsidP="002A76F9">
      <w:pPr>
        <w:numPr>
          <w:ilvl w:val="1"/>
          <w:numId w:val="5"/>
        </w:numPr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kern w:val="2"/>
          <w:sz w:val="22"/>
          <w:szCs w:val="22"/>
        </w:rPr>
        <w:t xml:space="preserve">rysunku planu </w:t>
      </w:r>
      <w:r w:rsidR="00B4045E" w:rsidRPr="002A76F9">
        <w:rPr>
          <w:kern w:val="2"/>
          <w:sz w:val="22"/>
          <w:szCs w:val="22"/>
        </w:rPr>
        <w:t xml:space="preserve">miejscowego </w:t>
      </w:r>
      <w:r w:rsidRPr="002A76F9">
        <w:rPr>
          <w:kern w:val="2"/>
          <w:sz w:val="22"/>
          <w:szCs w:val="22"/>
        </w:rPr>
        <w:t xml:space="preserve">w skali 1:1000, stanowiącego załącznik nr 1 do niniejszej uchwały; </w:t>
      </w:r>
    </w:p>
    <w:p w14:paraId="318ED82F" w14:textId="1F475852" w:rsidR="002A2942" w:rsidRPr="002A76F9" w:rsidRDefault="002A2942" w:rsidP="002A76F9">
      <w:pPr>
        <w:numPr>
          <w:ilvl w:val="1"/>
          <w:numId w:val="5"/>
        </w:numPr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kern w:val="2"/>
          <w:sz w:val="22"/>
          <w:szCs w:val="22"/>
        </w:rPr>
        <w:t>rozstrzygnięcia w sprawie rozpatrzenia uwag do projektu planu</w:t>
      </w:r>
      <w:r w:rsidR="00883B88" w:rsidRPr="002A76F9">
        <w:rPr>
          <w:kern w:val="2"/>
          <w:sz w:val="22"/>
          <w:szCs w:val="22"/>
        </w:rPr>
        <w:t xml:space="preserve"> miejscowego</w:t>
      </w:r>
      <w:r w:rsidRPr="002A76F9">
        <w:rPr>
          <w:kern w:val="2"/>
          <w:sz w:val="22"/>
          <w:szCs w:val="22"/>
        </w:rPr>
        <w:t>, stanowiącego załącznik nr 2 do niniejszej uchwały;</w:t>
      </w:r>
    </w:p>
    <w:p w14:paraId="50084EAD" w14:textId="77777777" w:rsidR="002A2942" w:rsidRPr="002A76F9" w:rsidRDefault="002A2942" w:rsidP="002A76F9">
      <w:pPr>
        <w:numPr>
          <w:ilvl w:val="1"/>
          <w:numId w:val="5"/>
        </w:numPr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kern w:val="2"/>
          <w:sz w:val="22"/>
          <w:szCs w:val="22"/>
        </w:rPr>
        <w:t>rozstrzygnięcia o sposobie realizacji oraz zasadach finansowania inwestycji z zakresu infrastruktury technicznej, które należą do zadań własnych gminy, stanowiącego załącznik nr 3 do niniejszej uchwały;</w:t>
      </w:r>
    </w:p>
    <w:p w14:paraId="306AE8DB" w14:textId="3763C367" w:rsidR="00533F89" w:rsidRPr="002A76F9" w:rsidRDefault="002A2942" w:rsidP="002A76F9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</w:rPr>
      </w:pPr>
      <w:r w:rsidRPr="002A76F9">
        <w:rPr>
          <w:kern w:val="2"/>
          <w:sz w:val="22"/>
          <w:szCs w:val="22"/>
        </w:rPr>
        <w:t>danych przestrzennych w rozumieniu art. 3 pkt 1 ustawy z dnia 4 marca 2010 r. o infrastrukturze informacji przestrzennej, stanowiących załącznik nr 4 do niniejszej uchwały.</w:t>
      </w:r>
    </w:p>
    <w:p w14:paraId="20BAAA8B" w14:textId="77777777" w:rsidR="00B37AC6" w:rsidRPr="002A76F9" w:rsidRDefault="00B37AC6" w:rsidP="002A76F9">
      <w:pPr>
        <w:spacing w:before="240"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ROZDZIAŁ 2.</w:t>
      </w:r>
    </w:p>
    <w:p w14:paraId="342D4A7F" w14:textId="77777777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PRZEPISY OGÓLNE</w:t>
      </w:r>
    </w:p>
    <w:p w14:paraId="488FC639" w14:textId="77777777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</w:p>
    <w:p w14:paraId="1073EE3B" w14:textId="36E37379" w:rsidR="00CD7483" w:rsidRPr="002A76F9" w:rsidRDefault="00CD7483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2A2942" w:rsidRPr="002A76F9">
        <w:rPr>
          <w:b/>
          <w:bCs/>
          <w:sz w:val="22"/>
          <w:szCs w:val="22"/>
        </w:rPr>
        <w:t>2</w:t>
      </w:r>
    </w:p>
    <w:p w14:paraId="4A870AA6" w14:textId="4ED1CCC3" w:rsidR="00CD7483" w:rsidRPr="002A76F9" w:rsidRDefault="00CD7483" w:rsidP="002A76F9">
      <w:pPr>
        <w:pStyle w:val="Akapitzlist"/>
        <w:widowControl/>
        <w:numPr>
          <w:ilvl w:val="0"/>
          <w:numId w:val="6"/>
        </w:numPr>
        <w:spacing w:line="276" w:lineRule="auto"/>
        <w:contextualSpacing w:val="0"/>
        <w:jc w:val="both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Ustala się następującą interpretację użytych pojęć:</w:t>
      </w:r>
    </w:p>
    <w:p w14:paraId="615555DA" w14:textId="4D9A8324" w:rsidR="00907BE5" w:rsidRPr="002A76F9" w:rsidRDefault="00907BE5" w:rsidP="002A76F9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>dach płaski</w:t>
      </w:r>
      <w:r w:rsidRPr="002A76F9">
        <w:rPr>
          <w:sz w:val="22"/>
          <w:szCs w:val="22"/>
        </w:rPr>
        <w:t xml:space="preserve"> –dach o kącie nachylenia głównych połaci dachowych do 12</w:t>
      </w:r>
      <w:r w:rsidRPr="002A76F9">
        <w:rPr>
          <w:sz w:val="22"/>
          <w:szCs w:val="22"/>
          <w:vertAlign w:val="superscript"/>
        </w:rPr>
        <w:t>o</w:t>
      </w:r>
      <w:r w:rsidRPr="002A76F9">
        <w:rPr>
          <w:sz w:val="22"/>
          <w:szCs w:val="22"/>
        </w:rPr>
        <w:t>;</w:t>
      </w:r>
    </w:p>
    <w:p w14:paraId="2BAD2695" w14:textId="21CB8342" w:rsidR="00907BE5" w:rsidRPr="002A76F9" w:rsidRDefault="00907BE5" w:rsidP="002A76F9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>dach jednospadowy</w:t>
      </w:r>
      <w:r w:rsidRPr="002A76F9">
        <w:rPr>
          <w:sz w:val="22"/>
          <w:szCs w:val="22"/>
        </w:rPr>
        <w:t xml:space="preserve"> – dach o jednej połaci dachowej o kącie nachylenia w przedziale 12</w:t>
      </w:r>
      <w:r w:rsidRPr="002A76F9">
        <w:rPr>
          <w:sz w:val="22"/>
          <w:szCs w:val="22"/>
          <w:vertAlign w:val="superscript"/>
        </w:rPr>
        <w:t>o</w:t>
      </w:r>
      <w:r w:rsidRPr="002A76F9">
        <w:rPr>
          <w:sz w:val="22"/>
          <w:szCs w:val="22"/>
        </w:rPr>
        <w:t>-30</w:t>
      </w:r>
      <w:r w:rsidRPr="002A76F9">
        <w:rPr>
          <w:sz w:val="22"/>
          <w:szCs w:val="22"/>
          <w:vertAlign w:val="superscript"/>
        </w:rPr>
        <w:t>o</w:t>
      </w:r>
      <w:r w:rsidRPr="002A76F9">
        <w:rPr>
          <w:sz w:val="22"/>
          <w:szCs w:val="22"/>
        </w:rPr>
        <w:t>;</w:t>
      </w:r>
    </w:p>
    <w:p w14:paraId="19E54357" w14:textId="277AC390" w:rsidR="005E61FF" w:rsidRPr="002A76F9" w:rsidRDefault="005E61FF" w:rsidP="002A76F9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 xml:space="preserve">linia elektroenergetyczna 110 </w:t>
      </w:r>
      <w:proofErr w:type="spellStart"/>
      <w:r w:rsidRPr="002A76F9">
        <w:rPr>
          <w:b/>
          <w:bCs/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 xml:space="preserve"> – napowietrzna linia wysokiego napięcia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>, składająca się z konstrukcji wsporczych i podwieszonych na nich przewodów;</w:t>
      </w:r>
    </w:p>
    <w:p w14:paraId="24794610" w14:textId="49F930E4" w:rsidR="002A2942" w:rsidRPr="002A76F9" w:rsidRDefault="002A2942" w:rsidP="002A76F9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>nieprzekraczalna linia zabudowy</w:t>
      </w:r>
      <w:r w:rsidRPr="002A76F9">
        <w:rPr>
          <w:sz w:val="22"/>
          <w:szCs w:val="22"/>
        </w:rPr>
        <w:t xml:space="preserve"> – linia wyznaczona na rysunku planu</w:t>
      </w:r>
      <w:r w:rsidR="00883B88" w:rsidRPr="002A76F9">
        <w:rPr>
          <w:sz w:val="22"/>
          <w:szCs w:val="22"/>
        </w:rPr>
        <w:t xml:space="preserve"> miejscowego</w:t>
      </w:r>
      <w:r w:rsidRPr="002A76F9">
        <w:rPr>
          <w:sz w:val="22"/>
          <w:szCs w:val="22"/>
        </w:rPr>
        <w:t>, poza którą nie można sytuować budynków;</w:t>
      </w:r>
    </w:p>
    <w:p w14:paraId="142547E5" w14:textId="3D299E95" w:rsidR="005E61FF" w:rsidRPr="002A76F9" w:rsidRDefault="005E61FF" w:rsidP="002A76F9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 xml:space="preserve">pas technologiczny linii elektroenergetycznej 110 </w:t>
      </w:r>
      <w:proofErr w:type="spellStart"/>
      <w:r w:rsidRPr="002A76F9">
        <w:rPr>
          <w:b/>
          <w:bCs/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 xml:space="preserve"> – obszar wyznaczony na rysunku planu</w:t>
      </w:r>
      <w:r w:rsidR="00883B88" w:rsidRPr="002A76F9">
        <w:rPr>
          <w:sz w:val="22"/>
          <w:szCs w:val="22"/>
        </w:rPr>
        <w:t xml:space="preserve"> </w:t>
      </w:r>
      <w:r w:rsidR="00883B88" w:rsidRPr="002A76F9">
        <w:rPr>
          <w:sz w:val="22"/>
          <w:szCs w:val="22"/>
        </w:rPr>
        <w:lastRenderedPageBreak/>
        <w:t>miejscowego</w:t>
      </w:r>
      <w:r w:rsidRPr="002A76F9">
        <w:rPr>
          <w:sz w:val="22"/>
          <w:szCs w:val="22"/>
        </w:rPr>
        <w:t xml:space="preserve">, przeznaczony pod realizację inwestycji celu publicznego związanego z </w:t>
      </w:r>
      <w:r w:rsidR="00B4045E" w:rsidRPr="002A76F9">
        <w:rPr>
          <w:sz w:val="22"/>
          <w:szCs w:val="22"/>
        </w:rPr>
        <w:t xml:space="preserve">rozbiórką, </w:t>
      </w:r>
      <w:r w:rsidRPr="002A76F9">
        <w:rPr>
          <w:sz w:val="22"/>
          <w:szCs w:val="22"/>
        </w:rPr>
        <w:t xml:space="preserve">budową, rozbudową, przebudową, nadbudową, odbudową i remontem lub utrzymaniem linii elektroenergetycznej, z ograniczeniami w zabudowie i zagospodarowaniu terenu, wynikającymi z ustaleń planu </w:t>
      </w:r>
      <w:r w:rsidR="00883B88" w:rsidRPr="002A76F9">
        <w:rPr>
          <w:sz w:val="22"/>
          <w:szCs w:val="22"/>
        </w:rPr>
        <w:t xml:space="preserve">miejscowego </w:t>
      </w:r>
      <w:r w:rsidRPr="002A76F9">
        <w:rPr>
          <w:sz w:val="22"/>
          <w:szCs w:val="22"/>
        </w:rPr>
        <w:t>oraz przepisów odrębnych;</w:t>
      </w:r>
    </w:p>
    <w:p w14:paraId="7F0F73FE" w14:textId="1A551D18" w:rsidR="005E61FF" w:rsidRPr="002A76F9" w:rsidRDefault="005E61FF" w:rsidP="002A76F9">
      <w:pPr>
        <w:numPr>
          <w:ilvl w:val="1"/>
          <w:numId w:val="6"/>
        </w:numPr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b/>
          <w:bCs/>
          <w:sz w:val="22"/>
          <w:szCs w:val="22"/>
        </w:rPr>
        <w:t>plan</w:t>
      </w:r>
      <w:r w:rsidR="00883B88" w:rsidRPr="002A76F9">
        <w:rPr>
          <w:b/>
          <w:bCs/>
          <w:sz w:val="22"/>
          <w:szCs w:val="22"/>
        </w:rPr>
        <w:t xml:space="preserve"> miejscowy</w:t>
      </w:r>
      <w:r w:rsidRPr="002A76F9">
        <w:rPr>
          <w:sz w:val="22"/>
          <w:szCs w:val="22"/>
        </w:rPr>
        <w:t xml:space="preserve"> – niniejsza uchwała w sprawie uchwalenia miejscowego planu </w:t>
      </w:r>
      <w:r w:rsidR="00883B88" w:rsidRPr="002A76F9">
        <w:rPr>
          <w:sz w:val="22"/>
          <w:szCs w:val="22"/>
        </w:rPr>
        <w:t xml:space="preserve">miejscowego </w:t>
      </w:r>
      <w:r w:rsidRPr="002A76F9">
        <w:rPr>
          <w:sz w:val="22"/>
          <w:szCs w:val="22"/>
        </w:rPr>
        <w:t>zagospodarowania przestrzennego, dla obszaru położonego w gminie Ełk, w obrębie Chruściele, obejmującego działki nr 17 i 18;</w:t>
      </w:r>
    </w:p>
    <w:p w14:paraId="5B8192AD" w14:textId="3E672F94" w:rsidR="002A2942" w:rsidRPr="002A76F9" w:rsidRDefault="002A2942" w:rsidP="002A76F9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>powierzchnia biologicznie czynna</w:t>
      </w:r>
      <w:r w:rsidRPr="002A76F9">
        <w:rPr>
          <w:sz w:val="22"/>
          <w:szCs w:val="22"/>
        </w:rPr>
        <w:t xml:space="preserve"> – powierzchnia tożsama z terenem biologicznie czynnym określonym w </w:t>
      </w:r>
      <w:r w:rsidR="001F6194" w:rsidRPr="002A76F9">
        <w:rPr>
          <w:sz w:val="22"/>
          <w:szCs w:val="22"/>
        </w:rPr>
        <w:t>przepisach prawa budowlanego</w:t>
      </w:r>
      <w:r w:rsidRPr="002A76F9">
        <w:rPr>
          <w:sz w:val="22"/>
          <w:szCs w:val="22"/>
        </w:rPr>
        <w:t>;</w:t>
      </w:r>
    </w:p>
    <w:p w14:paraId="4509EA3A" w14:textId="77777777" w:rsidR="005E61FF" w:rsidRPr="002A76F9" w:rsidRDefault="005E61FF" w:rsidP="002A76F9">
      <w:pPr>
        <w:pStyle w:val="Akapitzlist"/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sz w:val="22"/>
          <w:szCs w:val="22"/>
        </w:rPr>
        <w:t>przepisy odrębne</w:t>
      </w:r>
      <w:r w:rsidRPr="002A76F9">
        <w:rPr>
          <w:sz w:val="22"/>
          <w:szCs w:val="22"/>
        </w:rPr>
        <w:t xml:space="preserve"> – obowiązujące przepisy aktów prawnych innych niż przepisy ustawy o planowaniu i zagospodarowaniu przestrzennym;</w:t>
      </w:r>
    </w:p>
    <w:p w14:paraId="20081B1D" w14:textId="405A134B" w:rsidR="005E61FF" w:rsidRPr="002A76F9" w:rsidRDefault="005E61FF" w:rsidP="002A76F9">
      <w:pPr>
        <w:pStyle w:val="Akapitzlist"/>
        <w:numPr>
          <w:ilvl w:val="1"/>
          <w:numId w:val="6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usługi nieuciążliwe</w:t>
      </w:r>
      <w:r w:rsidRPr="002A76F9">
        <w:rPr>
          <w:sz w:val="22"/>
          <w:szCs w:val="22"/>
        </w:rPr>
        <w:t xml:space="preserve"> – </w:t>
      </w:r>
      <w:r w:rsidRPr="002A76F9">
        <w:rPr>
          <w:bCs/>
          <w:sz w:val="22"/>
          <w:szCs w:val="22"/>
        </w:rPr>
        <w:t>działalność służąca zaspokajaniu podstawowych potrzeb ludności, nie stanowiąca inwestycji mogących znacząco oddziaływać na środowisko, nie powodująca przekroczenia standardów jakości środowiska oraz nie zakłócająca funkcjonowania terenów i obiektów sąsiednich;</w:t>
      </w:r>
    </w:p>
    <w:p w14:paraId="48D1B884" w14:textId="3109E214" w:rsidR="004D055E" w:rsidRPr="002A76F9" w:rsidRDefault="004D055E" w:rsidP="002A76F9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>uzupełniające połacie dachowe –</w:t>
      </w:r>
      <w:r w:rsidRPr="002A76F9">
        <w:rPr>
          <w:sz w:val="22"/>
          <w:szCs w:val="22"/>
        </w:rPr>
        <w:t xml:space="preserve"> połacie dachowe, które zajmują mniej niż 20% powierzchni sumy powierzchni połaci dachowych obiektu budowlanego;</w:t>
      </w:r>
    </w:p>
    <w:p w14:paraId="14E4DFE6" w14:textId="3A5ACF5B" w:rsidR="002A2942" w:rsidRPr="002A76F9" w:rsidRDefault="002A2942" w:rsidP="002A76F9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sz w:val="22"/>
          <w:szCs w:val="22"/>
        </w:rPr>
        <w:t>wysokość zabudowy</w:t>
      </w:r>
      <w:r w:rsidRPr="002A76F9">
        <w:rPr>
          <w:sz w:val="22"/>
          <w:szCs w:val="22"/>
        </w:rPr>
        <w:t>:</w:t>
      </w:r>
    </w:p>
    <w:p w14:paraId="2B6E475C" w14:textId="69986738" w:rsidR="002A2942" w:rsidRPr="002A76F9" w:rsidRDefault="002A2942" w:rsidP="002A76F9">
      <w:pPr>
        <w:pStyle w:val="Akapitzlist"/>
        <w:numPr>
          <w:ilvl w:val="2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sz w:val="22"/>
          <w:szCs w:val="22"/>
        </w:rPr>
        <w:t>budynków</w:t>
      </w:r>
      <w:r w:rsidRPr="002A76F9">
        <w:rPr>
          <w:sz w:val="22"/>
          <w:szCs w:val="22"/>
        </w:rPr>
        <w:t xml:space="preserve"> – wysokość tożsama z wysokością budynku określoną w </w:t>
      </w:r>
      <w:r w:rsidR="001F6194" w:rsidRPr="002A76F9">
        <w:rPr>
          <w:sz w:val="22"/>
          <w:szCs w:val="22"/>
        </w:rPr>
        <w:t>przepisach prawa budowlanego</w:t>
      </w:r>
      <w:r w:rsidRPr="002A76F9">
        <w:rPr>
          <w:sz w:val="22"/>
          <w:szCs w:val="22"/>
        </w:rPr>
        <w:t>,</w:t>
      </w:r>
    </w:p>
    <w:p w14:paraId="61A92C94" w14:textId="3CDBC045" w:rsidR="002A2942" w:rsidRPr="002A76F9" w:rsidRDefault="002A2942" w:rsidP="002A76F9">
      <w:pPr>
        <w:pStyle w:val="Akapitzlist"/>
        <w:numPr>
          <w:ilvl w:val="2"/>
          <w:numId w:val="6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sz w:val="22"/>
          <w:szCs w:val="22"/>
        </w:rPr>
        <w:t>pozostałych obiektów budowlanych</w:t>
      </w:r>
      <w:r w:rsidRPr="002A76F9">
        <w:rPr>
          <w:sz w:val="22"/>
          <w:szCs w:val="22"/>
        </w:rPr>
        <w:t xml:space="preserve"> </w:t>
      </w:r>
      <w:bookmarkStart w:id="2" w:name="_Hlk67486066"/>
      <w:r w:rsidRPr="002A76F9">
        <w:rPr>
          <w:sz w:val="22"/>
          <w:szCs w:val="22"/>
        </w:rPr>
        <w:t>–</w:t>
      </w:r>
      <w:bookmarkEnd w:id="2"/>
      <w:r w:rsidRPr="002A76F9">
        <w:rPr>
          <w:sz w:val="22"/>
          <w:szCs w:val="22"/>
        </w:rPr>
        <w:t xml:space="preserve"> wysokość obiektów budowlanych innych niż budynki, mierzona od najniżej położonego poziomu terenu przy obiekcie budowlanym do jego najwyższego punktu.</w:t>
      </w:r>
    </w:p>
    <w:p w14:paraId="5A74491B" w14:textId="29B58AF2" w:rsidR="00CD54DD" w:rsidRPr="002A76F9" w:rsidRDefault="00CD54DD" w:rsidP="002A76F9">
      <w:pPr>
        <w:pStyle w:val="Akapitzlist"/>
        <w:widowControl/>
        <w:numPr>
          <w:ilvl w:val="0"/>
          <w:numId w:val="6"/>
        </w:numPr>
        <w:spacing w:line="276" w:lineRule="auto"/>
        <w:contextualSpacing w:val="0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Pojęcia i określenia użyte w </w:t>
      </w:r>
      <w:r w:rsidR="00033424" w:rsidRPr="002A76F9">
        <w:rPr>
          <w:sz w:val="22"/>
          <w:szCs w:val="22"/>
        </w:rPr>
        <w:t>planie</w:t>
      </w:r>
      <w:r w:rsidR="00883B88" w:rsidRPr="002A76F9">
        <w:rPr>
          <w:sz w:val="22"/>
          <w:szCs w:val="22"/>
        </w:rPr>
        <w:t xml:space="preserve"> miejscowym</w:t>
      </w:r>
      <w:r w:rsidRPr="002A76F9">
        <w:rPr>
          <w:sz w:val="22"/>
          <w:szCs w:val="22"/>
        </w:rPr>
        <w:t>, a niezdefiniowane w ust. 1, należy rozumieć zgodnie z obowiązującymi przepisami prawa, a w przypadku ich braku zgodnie z ich ogólnym rozumieniem słownikowym.</w:t>
      </w:r>
    </w:p>
    <w:p w14:paraId="0C4EE28D" w14:textId="77777777" w:rsidR="00306843" w:rsidRPr="002A76F9" w:rsidRDefault="00306843" w:rsidP="002A76F9">
      <w:pPr>
        <w:spacing w:line="276" w:lineRule="auto"/>
        <w:jc w:val="both"/>
        <w:rPr>
          <w:b/>
          <w:bCs/>
          <w:sz w:val="22"/>
          <w:szCs w:val="22"/>
        </w:rPr>
      </w:pPr>
    </w:p>
    <w:p w14:paraId="49560314" w14:textId="5A7CB34C" w:rsidR="00CD7483" w:rsidRPr="002A76F9" w:rsidRDefault="00CD7483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050757" w:rsidRPr="002A76F9">
        <w:rPr>
          <w:b/>
          <w:bCs/>
          <w:sz w:val="22"/>
          <w:szCs w:val="22"/>
        </w:rPr>
        <w:t>3</w:t>
      </w:r>
    </w:p>
    <w:p w14:paraId="2C61D963" w14:textId="1E9A8FE7" w:rsidR="0033618C" w:rsidRPr="002A76F9" w:rsidRDefault="0033618C" w:rsidP="002A76F9">
      <w:pPr>
        <w:pStyle w:val="Akapitzlist"/>
        <w:numPr>
          <w:ilvl w:val="0"/>
          <w:numId w:val="33"/>
        </w:numPr>
        <w:spacing w:line="276" w:lineRule="auto"/>
        <w:jc w:val="both"/>
        <w:rPr>
          <w:b/>
          <w:bCs/>
          <w:kern w:val="2"/>
          <w:sz w:val="22"/>
          <w:szCs w:val="22"/>
        </w:rPr>
      </w:pPr>
      <w:r w:rsidRPr="002A76F9">
        <w:rPr>
          <w:b/>
          <w:bCs/>
          <w:sz w:val="22"/>
          <w:szCs w:val="22"/>
        </w:rPr>
        <w:t xml:space="preserve">Następujące oznaczenia graficzne na rysunku planu </w:t>
      </w:r>
      <w:r w:rsidR="00883B88" w:rsidRPr="002A76F9">
        <w:rPr>
          <w:b/>
          <w:bCs/>
          <w:sz w:val="22"/>
          <w:szCs w:val="22"/>
        </w:rPr>
        <w:t xml:space="preserve">miejscowego </w:t>
      </w:r>
      <w:r w:rsidRPr="002A76F9">
        <w:rPr>
          <w:b/>
          <w:bCs/>
          <w:sz w:val="22"/>
          <w:szCs w:val="22"/>
        </w:rPr>
        <w:t>są obowiązujące:</w:t>
      </w:r>
    </w:p>
    <w:p w14:paraId="40DD6F4D" w14:textId="78C09F98" w:rsidR="0033618C" w:rsidRPr="002A76F9" w:rsidRDefault="0033618C" w:rsidP="002A76F9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granica opracowania planu</w:t>
      </w:r>
      <w:r w:rsidR="00883B88" w:rsidRPr="002A76F9">
        <w:rPr>
          <w:sz w:val="22"/>
          <w:szCs w:val="22"/>
        </w:rPr>
        <w:t xml:space="preserve"> miejscowego</w:t>
      </w:r>
      <w:r w:rsidRPr="002A76F9">
        <w:rPr>
          <w:sz w:val="22"/>
          <w:szCs w:val="22"/>
        </w:rPr>
        <w:t>;</w:t>
      </w:r>
    </w:p>
    <w:p w14:paraId="0A03C0A2" w14:textId="4D74C6FD" w:rsidR="0033618C" w:rsidRPr="002A76F9" w:rsidRDefault="0033618C" w:rsidP="002A76F9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linie rozgraniczające tereny o różny</w:t>
      </w:r>
      <w:r w:rsidR="00A915C0" w:rsidRPr="002A76F9">
        <w:rPr>
          <w:sz w:val="22"/>
          <w:szCs w:val="22"/>
        </w:rPr>
        <w:t>m</w:t>
      </w:r>
      <w:r w:rsidRPr="002A76F9">
        <w:rPr>
          <w:sz w:val="22"/>
          <w:szCs w:val="22"/>
        </w:rPr>
        <w:t xml:space="preserve"> przeznaczeni</w:t>
      </w:r>
      <w:r w:rsidR="00A915C0" w:rsidRPr="002A76F9">
        <w:rPr>
          <w:sz w:val="22"/>
          <w:szCs w:val="22"/>
        </w:rPr>
        <w:t>u</w:t>
      </w:r>
      <w:r w:rsidRPr="002A76F9">
        <w:rPr>
          <w:sz w:val="22"/>
          <w:szCs w:val="22"/>
        </w:rPr>
        <w:t xml:space="preserve"> lub różnych zasadach zagospodarowania;</w:t>
      </w:r>
    </w:p>
    <w:p w14:paraId="4D01AA4B" w14:textId="1402A53D" w:rsidR="0033618C" w:rsidRPr="002A76F9" w:rsidRDefault="0033618C" w:rsidP="002A76F9">
      <w:pPr>
        <w:numPr>
          <w:ilvl w:val="1"/>
          <w:numId w:val="7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nieprzekraczalna linia zabudowy;</w:t>
      </w:r>
    </w:p>
    <w:p w14:paraId="4489DA05" w14:textId="1E1ADE4B" w:rsidR="00A915C0" w:rsidRPr="002A76F9" w:rsidRDefault="00A915C0" w:rsidP="002A76F9">
      <w:pPr>
        <w:numPr>
          <w:ilvl w:val="1"/>
          <w:numId w:val="7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pas technologiczny istniejącej linii elektroenergetycznej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>;</w:t>
      </w:r>
    </w:p>
    <w:p w14:paraId="07CEA736" w14:textId="12F2943D" w:rsidR="00A915C0" w:rsidRPr="002A76F9" w:rsidRDefault="00A915C0" w:rsidP="002A76F9">
      <w:pPr>
        <w:pStyle w:val="Akapitzlist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pas technologiczny projektowanej linii elektroenergetycznej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>;</w:t>
      </w:r>
    </w:p>
    <w:p w14:paraId="53EED5DD" w14:textId="4D09C3C0" w:rsidR="0033618C" w:rsidRPr="002A76F9" w:rsidRDefault="0033618C" w:rsidP="002A76F9">
      <w:pPr>
        <w:numPr>
          <w:ilvl w:val="1"/>
          <w:numId w:val="7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wymiar podany w metrach; </w:t>
      </w:r>
    </w:p>
    <w:p w14:paraId="0C8F583A" w14:textId="7CF74379" w:rsidR="0033618C" w:rsidRPr="002A76F9" w:rsidRDefault="0033618C" w:rsidP="002A76F9">
      <w:pPr>
        <w:numPr>
          <w:ilvl w:val="1"/>
          <w:numId w:val="7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oznaczenie przeznaczenia terenu, zgodnie z zapisem §</w:t>
      </w:r>
      <w:r w:rsidR="00FA45A3" w:rsidRPr="002A76F9">
        <w:rPr>
          <w:sz w:val="22"/>
          <w:szCs w:val="22"/>
        </w:rPr>
        <w:t>4</w:t>
      </w:r>
      <w:r w:rsidRPr="002A76F9">
        <w:rPr>
          <w:sz w:val="22"/>
          <w:szCs w:val="22"/>
        </w:rPr>
        <w:t>.</w:t>
      </w:r>
    </w:p>
    <w:p w14:paraId="308AE451" w14:textId="3E3FD638" w:rsidR="00B70742" w:rsidRPr="002A76F9" w:rsidRDefault="005A63B5" w:rsidP="002A76F9">
      <w:pPr>
        <w:numPr>
          <w:ilvl w:val="0"/>
          <w:numId w:val="7"/>
        </w:numPr>
        <w:spacing w:line="276" w:lineRule="auto"/>
        <w:jc w:val="both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Następujące oznaczenie graficzne</w:t>
      </w:r>
      <w:r w:rsidRPr="002A76F9">
        <w:rPr>
          <w:sz w:val="22"/>
          <w:szCs w:val="22"/>
        </w:rPr>
        <w:t xml:space="preserve"> </w:t>
      </w:r>
      <w:r w:rsidRPr="002A76F9">
        <w:rPr>
          <w:b/>
          <w:bCs/>
          <w:sz w:val="22"/>
          <w:szCs w:val="22"/>
        </w:rPr>
        <w:t xml:space="preserve">na rysunku planu </w:t>
      </w:r>
      <w:r w:rsidR="00883B88" w:rsidRPr="002A76F9">
        <w:rPr>
          <w:b/>
          <w:bCs/>
          <w:sz w:val="22"/>
          <w:szCs w:val="22"/>
        </w:rPr>
        <w:t xml:space="preserve">miejscowego </w:t>
      </w:r>
      <w:r w:rsidRPr="002A76F9">
        <w:rPr>
          <w:b/>
          <w:bCs/>
          <w:sz w:val="22"/>
          <w:szCs w:val="22"/>
        </w:rPr>
        <w:t>jest obowiązującym na podstawie przepisów odrębnych:</w:t>
      </w:r>
      <w:r w:rsidRPr="002A76F9">
        <w:rPr>
          <w:sz w:val="22"/>
          <w:szCs w:val="22"/>
        </w:rPr>
        <w:t xml:space="preserve"> </w:t>
      </w:r>
      <w:r w:rsidR="00895F7C" w:rsidRPr="002A76F9">
        <w:rPr>
          <w:sz w:val="22"/>
          <w:szCs w:val="22"/>
        </w:rPr>
        <w:t>o</w:t>
      </w:r>
      <w:r w:rsidR="00B70742" w:rsidRPr="002A76F9">
        <w:rPr>
          <w:sz w:val="22"/>
          <w:szCs w:val="22"/>
        </w:rPr>
        <w:t>bszar zakazu budowy nowych obiektów budowlanych wynikający z ustaleń aktów prawa miejscowego dotyczących ochrony przyrody (związany z pasem szerokości 100 m od linii brzegów rzek, jezior i innych zbiorników wodnych</w:t>
      </w:r>
      <w:r w:rsidR="00F65613" w:rsidRPr="002A76F9">
        <w:rPr>
          <w:sz w:val="22"/>
          <w:szCs w:val="22"/>
        </w:rPr>
        <w:t>)</w:t>
      </w:r>
      <w:r w:rsidR="00CB1D30" w:rsidRPr="002A76F9">
        <w:rPr>
          <w:sz w:val="22"/>
          <w:szCs w:val="22"/>
        </w:rPr>
        <w:t>.</w:t>
      </w:r>
    </w:p>
    <w:p w14:paraId="704DF539" w14:textId="6111218D" w:rsidR="00432467" w:rsidRPr="002A76F9" w:rsidRDefault="00432467" w:rsidP="002A76F9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 xml:space="preserve">Następujące oznaczenie graficzne na rysunku planu </w:t>
      </w:r>
      <w:r w:rsidR="00883B88" w:rsidRPr="002A76F9">
        <w:rPr>
          <w:b/>
          <w:bCs/>
          <w:sz w:val="22"/>
          <w:szCs w:val="22"/>
        </w:rPr>
        <w:t xml:space="preserve">miejscowego </w:t>
      </w:r>
      <w:r w:rsidRPr="002A76F9">
        <w:rPr>
          <w:b/>
          <w:bCs/>
          <w:sz w:val="22"/>
          <w:szCs w:val="22"/>
        </w:rPr>
        <w:t>jest informacyjn</w:t>
      </w:r>
      <w:r w:rsidR="00CA4D94" w:rsidRPr="002A76F9">
        <w:rPr>
          <w:b/>
          <w:bCs/>
          <w:sz w:val="22"/>
          <w:szCs w:val="22"/>
        </w:rPr>
        <w:t>e</w:t>
      </w:r>
      <w:r w:rsidRPr="002A76F9">
        <w:rPr>
          <w:b/>
          <w:bCs/>
          <w:sz w:val="22"/>
          <w:szCs w:val="22"/>
        </w:rPr>
        <w:t>:</w:t>
      </w:r>
      <w:r w:rsidRPr="002A76F9">
        <w:rPr>
          <w:sz w:val="22"/>
          <w:szCs w:val="22"/>
        </w:rPr>
        <w:t xml:space="preserve"> opis kategorii i numer</w:t>
      </w:r>
      <w:r w:rsidR="00B4045E" w:rsidRPr="002A76F9">
        <w:rPr>
          <w:sz w:val="22"/>
          <w:szCs w:val="22"/>
        </w:rPr>
        <w:t>u</w:t>
      </w:r>
      <w:r w:rsidRPr="002A76F9">
        <w:rPr>
          <w:sz w:val="22"/>
          <w:szCs w:val="22"/>
        </w:rPr>
        <w:t xml:space="preserve"> ewidencyjnego drogi.</w:t>
      </w:r>
    </w:p>
    <w:p w14:paraId="7AC1304F" w14:textId="2058EA21" w:rsidR="0033618C" w:rsidRPr="002A76F9" w:rsidRDefault="0033618C" w:rsidP="002A76F9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Oznaczenie granicy opracowania planu </w:t>
      </w:r>
      <w:r w:rsidR="00883B88" w:rsidRPr="002A76F9">
        <w:rPr>
          <w:sz w:val="22"/>
          <w:szCs w:val="22"/>
        </w:rPr>
        <w:t xml:space="preserve">miejscowego </w:t>
      </w:r>
      <w:r w:rsidRPr="002A76F9">
        <w:rPr>
          <w:sz w:val="22"/>
          <w:szCs w:val="22"/>
        </w:rPr>
        <w:t>biegnące wzdłuż linii rozgraniczających należy traktować, jako biegnące po tych liniach.</w:t>
      </w:r>
    </w:p>
    <w:p w14:paraId="6418A8DC" w14:textId="77777777" w:rsidR="0033618C" w:rsidRPr="002A76F9" w:rsidRDefault="0033618C" w:rsidP="002A76F9">
      <w:pPr>
        <w:tabs>
          <w:tab w:val="left" w:pos="363"/>
        </w:tabs>
        <w:spacing w:line="276" w:lineRule="auto"/>
        <w:jc w:val="both"/>
        <w:rPr>
          <w:sz w:val="22"/>
          <w:szCs w:val="22"/>
        </w:rPr>
      </w:pPr>
    </w:p>
    <w:p w14:paraId="34094D92" w14:textId="34E47A22" w:rsidR="00CD7483" w:rsidRPr="002A76F9" w:rsidRDefault="00CD7483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050757" w:rsidRPr="002A76F9">
        <w:rPr>
          <w:b/>
          <w:bCs/>
          <w:sz w:val="22"/>
          <w:szCs w:val="22"/>
        </w:rPr>
        <w:t>4</w:t>
      </w:r>
    </w:p>
    <w:p w14:paraId="5F725319" w14:textId="77777777" w:rsidR="00FB35E8" w:rsidRPr="002A76F9" w:rsidRDefault="00F36B18" w:rsidP="002A76F9">
      <w:pPr>
        <w:spacing w:line="276" w:lineRule="auto"/>
        <w:jc w:val="both"/>
        <w:rPr>
          <w:b/>
          <w:sz w:val="22"/>
          <w:szCs w:val="22"/>
        </w:rPr>
      </w:pPr>
      <w:r w:rsidRPr="002A76F9">
        <w:rPr>
          <w:b/>
          <w:sz w:val="22"/>
          <w:szCs w:val="22"/>
        </w:rPr>
        <w:t xml:space="preserve">Ustala się </w:t>
      </w:r>
      <w:r w:rsidR="0049772A" w:rsidRPr="002A76F9">
        <w:rPr>
          <w:b/>
          <w:sz w:val="22"/>
          <w:szCs w:val="22"/>
        </w:rPr>
        <w:t xml:space="preserve">następujące </w:t>
      </w:r>
      <w:r w:rsidRPr="002A76F9">
        <w:rPr>
          <w:b/>
          <w:sz w:val="22"/>
          <w:szCs w:val="22"/>
        </w:rPr>
        <w:t>przeznaczeni</w:t>
      </w:r>
      <w:r w:rsidR="00FB35E8" w:rsidRPr="002A76F9">
        <w:rPr>
          <w:b/>
          <w:sz w:val="22"/>
          <w:szCs w:val="22"/>
        </w:rPr>
        <w:t>a</w:t>
      </w:r>
      <w:r w:rsidRPr="002A76F9">
        <w:rPr>
          <w:b/>
          <w:sz w:val="22"/>
          <w:szCs w:val="22"/>
        </w:rPr>
        <w:t>:</w:t>
      </w:r>
      <w:r w:rsidR="004724AA" w:rsidRPr="002A76F9">
        <w:rPr>
          <w:b/>
          <w:sz w:val="22"/>
          <w:szCs w:val="22"/>
        </w:rPr>
        <w:t xml:space="preserve"> </w:t>
      </w:r>
      <w:bookmarkStart w:id="3" w:name="_Hlk101768636"/>
    </w:p>
    <w:p w14:paraId="4A7C8ABB" w14:textId="6FD31B85" w:rsidR="0024499F" w:rsidRPr="002A76F9" w:rsidRDefault="000D6D2F" w:rsidP="002A76F9">
      <w:pPr>
        <w:pStyle w:val="Akapitzlist"/>
        <w:numPr>
          <w:ilvl w:val="1"/>
          <w:numId w:val="33"/>
        </w:numPr>
        <w:spacing w:line="276" w:lineRule="auto"/>
        <w:jc w:val="both"/>
        <w:rPr>
          <w:b/>
          <w:sz w:val="22"/>
          <w:szCs w:val="22"/>
        </w:rPr>
      </w:pPr>
      <w:r w:rsidRPr="002A76F9">
        <w:rPr>
          <w:sz w:val="22"/>
          <w:szCs w:val="22"/>
        </w:rPr>
        <w:t xml:space="preserve">teren zabudowy mieszkaniowej </w:t>
      </w:r>
      <w:r w:rsidR="004724AA" w:rsidRPr="002A76F9">
        <w:rPr>
          <w:sz w:val="22"/>
          <w:szCs w:val="22"/>
        </w:rPr>
        <w:t xml:space="preserve">wielorodzinnej </w:t>
      </w:r>
      <w:r w:rsidR="00A7645E" w:rsidRPr="002A76F9">
        <w:rPr>
          <w:sz w:val="22"/>
          <w:szCs w:val="22"/>
        </w:rPr>
        <w:t>z</w:t>
      </w:r>
      <w:r w:rsidR="004724AA" w:rsidRPr="002A76F9">
        <w:rPr>
          <w:sz w:val="22"/>
          <w:szCs w:val="22"/>
        </w:rPr>
        <w:t xml:space="preserve"> usług</w:t>
      </w:r>
      <w:r w:rsidR="00A7645E" w:rsidRPr="002A76F9">
        <w:rPr>
          <w:sz w:val="22"/>
          <w:szCs w:val="22"/>
        </w:rPr>
        <w:t>ami</w:t>
      </w:r>
      <w:r w:rsidRPr="002A76F9">
        <w:rPr>
          <w:sz w:val="22"/>
          <w:szCs w:val="22"/>
        </w:rPr>
        <w:t xml:space="preserve">, oznaczony symbolem </w:t>
      </w:r>
      <w:proofErr w:type="spellStart"/>
      <w:r w:rsidRPr="002A76F9">
        <w:rPr>
          <w:b/>
          <w:sz w:val="22"/>
          <w:szCs w:val="22"/>
        </w:rPr>
        <w:t>M</w:t>
      </w:r>
      <w:r w:rsidR="004724AA" w:rsidRPr="002A76F9">
        <w:rPr>
          <w:b/>
          <w:sz w:val="22"/>
          <w:szCs w:val="22"/>
        </w:rPr>
        <w:t>W</w:t>
      </w:r>
      <w:r w:rsidR="0043396F" w:rsidRPr="002A76F9">
        <w:rPr>
          <w:b/>
          <w:sz w:val="22"/>
          <w:szCs w:val="22"/>
        </w:rPr>
        <w:t>u</w:t>
      </w:r>
      <w:bookmarkEnd w:id="3"/>
      <w:proofErr w:type="spellEnd"/>
      <w:r w:rsidR="00FB35E8" w:rsidRPr="002A76F9">
        <w:rPr>
          <w:sz w:val="22"/>
          <w:szCs w:val="22"/>
        </w:rPr>
        <w:t>;</w:t>
      </w:r>
    </w:p>
    <w:p w14:paraId="7F9E1D33" w14:textId="0F1F9428" w:rsidR="00FB35E8" w:rsidRPr="002A76F9" w:rsidRDefault="00FB35E8" w:rsidP="002A76F9">
      <w:pPr>
        <w:pStyle w:val="Akapitzlist"/>
        <w:numPr>
          <w:ilvl w:val="1"/>
          <w:numId w:val="33"/>
        </w:numPr>
        <w:spacing w:line="276" w:lineRule="auto"/>
        <w:jc w:val="both"/>
        <w:rPr>
          <w:b/>
          <w:sz w:val="22"/>
          <w:szCs w:val="22"/>
        </w:rPr>
      </w:pPr>
      <w:r w:rsidRPr="002A76F9">
        <w:rPr>
          <w:bCs/>
          <w:sz w:val="22"/>
          <w:szCs w:val="22"/>
        </w:rPr>
        <w:lastRenderedPageBreak/>
        <w:t>teren zieleni naturalnej, oznaczony symbolem</w:t>
      </w:r>
      <w:r w:rsidRPr="002A76F9">
        <w:rPr>
          <w:b/>
          <w:sz w:val="22"/>
          <w:szCs w:val="22"/>
        </w:rPr>
        <w:t xml:space="preserve"> ZN.</w:t>
      </w:r>
    </w:p>
    <w:p w14:paraId="2EBDC59C" w14:textId="77777777" w:rsidR="004C5C9F" w:rsidRPr="002A76F9" w:rsidRDefault="004C5C9F" w:rsidP="002A76F9">
      <w:pPr>
        <w:spacing w:line="276" w:lineRule="auto"/>
        <w:jc w:val="both"/>
        <w:rPr>
          <w:b/>
          <w:bCs/>
          <w:sz w:val="22"/>
          <w:szCs w:val="22"/>
        </w:rPr>
      </w:pPr>
    </w:p>
    <w:p w14:paraId="311E0197" w14:textId="1A00E0D3" w:rsidR="00D544A4" w:rsidRPr="002A76F9" w:rsidRDefault="00D544A4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050757" w:rsidRPr="002A76F9">
        <w:rPr>
          <w:b/>
          <w:bCs/>
          <w:sz w:val="22"/>
          <w:szCs w:val="22"/>
        </w:rPr>
        <w:t>5</w:t>
      </w:r>
    </w:p>
    <w:p w14:paraId="1F07B14D" w14:textId="3570529C" w:rsidR="00D544A4" w:rsidRPr="002A76F9" w:rsidRDefault="00D544A4" w:rsidP="002A76F9">
      <w:pPr>
        <w:spacing w:line="276" w:lineRule="auto"/>
        <w:jc w:val="both"/>
        <w:rPr>
          <w:b/>
          <w:bCs/>
          <w:kern w:val="2"/>
          <w:sz w:val="22"/>
          <w:szCs w:val="22"/>
        </w:rPr>
      </w:pPr>
      <w:r w:rsidRPr="002A76F9">
        <w:rPr>
          <w:b/>
          <w:bCs/>
          <w:sz w:val="22"/>
          <w:szCs w:val="22"/>
        </w:rPr>
        <w:t xml:space="preserve">Ustalenia dotyczące zasad ochrony i kształtowania ładu przestrzennego: </w:t>
      </w:r>
    </w:p>
    <w:p w14:paraId="05299970" w14:textId="63B06E2E" w:rsidR="00D544A4" w:rsidRPr="002A76F9" w:rsidRDefault="00AE07BD" w:rsidP="002A76F9">
      <w:pPr>
        <w:pStyle w:val="Akapitzlist"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2A76F9">
        <w:rPr>
          <w:bCs/>
          <w:sz w:val="22"/>
          <w:szCs w:val="22"/>
        </w:rPr>
        <w:t xml:space="preserve">na </w:t>
      </w:r>
      <w:r w:rsidR="00B979DA" w:rsidRPr="002A76F9">
        <w:rPr>
          <w:bCs/>
          <w:sz w:val="22"/>
          <w:szCs w:val="22"/>
        </w:rPr>
        <w:t xml:space="preserve">obszarze </w:t>
      </w:r>
      <w:r w:rsidRPr="002A76F9">
        <w:rPr>
          <w:bCs/>
          <w:sz w:val="22"/>
          <w:szCs w:val="22"/>
        </w:rPr>
        <w:t>objętym planem</w:t>
      </w:r>
      <w:r w:rsidR="00883B88" w:rsidRPr="002A76F9">
        <w:rPr>
          <w:bCs/>
          <w:sz w:val="22"/>
          <w:szCs w:val="22"/>
        </w:rPr>
        <w:t xml:space="preserve"> miejscowym</w:t>
      </w:r>
      <w:r w:rsidRPr="002A76F9">
        <w:rPr>
          <w:bCs/>
          <w:sz w:val="22"/>
          <w:szCs w:val="22"/>
        </w:rPr>
        <w:t xml:space="preserve"> </w:t>
      </w:r>
      <w:r w:rsidR="00D544A4" w:rsidRPr="002A76F9">
        <w:rPr>
          <w:sz w:val="22"/>
          <w:szCs w:val="22"/>
        </w:rPr>
        <w:t>nie występują elementy zagospodarowania przestrzennego wymagające ochrony lub rewaloryzacji w rozumieniu ustawy o planowaniu i zagospodarowaniu przestrzennym;</w:t>
      </w:r>
    </w:p>
    <w:p w14:paraId="27F01596" w14:textId="027FC4E3" w:rsidR="00D544A4" w:rsidRPr="002A76F9" w:rsidRDefault="00D544A4" w:rsidP="002A76F9">
      <w:pPr>
        <w:pStyle w:val="Akapitzlist"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pozostałe zasady </w:t>
      </w:r>
      <w:r w:rsidR="00434324" w:rsidRPr="002A76F9">
        <w:rPr>
          <w:sz w:val="22"/>
          <w:szCs w:val="22"/>
        </w:rPr>
        <w:t xml:space="preserve">ochrony i </w:t>
      </w:r>
      <w:r w:rsidRPr="002A76F9">
        <w:rPr>
          <w:sz w:val="22"/>
          <w:szCs w:val="22"/>
        </w:rPr>
        <w:t xml:space="preserve">kształtowania ładu przestrzennego określone są ustaleniami zasad kształtowania zabudowy określonymi w </w:t>
      </w:r>
      <w:bookmarkStart w:id="4" w:name="_Hlk101784888"/>
      <w:r w:rsidRPr="002A76F9">
        <w:rPr>
          <w:sz w:val="22"/>
          <w:szCs w:val="22"/>
        </w:rPr>
        <w:t>§</w:t>
      </w:r>
      <w:r w:rsidR="00A8750A" w:rsidRPr="002A76F9">
        <w:rPr>
          <w:sz w:val="22"/>
          <w:szCs w:val="22"/>
        </w:rPr>
        <w:t>18</w:t>
      </w:r>
      <w:bookmarkEnd w:id="4"/>
      <w:r w:rsidR="001E0897" w:rsidRPr="002A76F9">
        <w:rPr>
          <w:sz w:val="22"/>
          <w:szCs w:val="22"/>
        </w:rPr>
        <w:t xml:space="preserve"> i </w:t>
      </w:r>
      <w:r w:rsidR="00EF7DFD" w:rsidRPr="002A76F9">
        <w:rPr>
          <w:sz w:val="22"/>
          <w:szCs w:val="22"/>
        </w:rPr>
        <w:t>§19</w:t>
      </w:r>
      <w:r w:rsidRPr="002A76F9">
        <w:rPr>
          <w:sz w:val="22"/>
          <w:szCs w:val="22"/>
        </w:rPr>
        <w:t>.</w:t>
      </w:r>
    </w:p>
    <w:p w14:paraId="4078E24D" w14:textId="77777777" w:rsidR="00D544A4" w:rsidRPr="002A76F9" w:rsidRDefault="00D544A4" w:rsidP="002A76F9">
      <w:pPr>
        <w:spacing w:line="276" w:lineRule="auto"/>
        <w:ind w:left="709" w:hanging="283"/>
        <w:jc w:val="both"/>
        <w:rPr>
          <w:b/>
          <w:bCs/>
          <w:sz w:val="22"/>
          <w:szCs w:val="22"/>
        </w:rPr>
      </w:pPr>
    </w:p>
    <w:p w14:paraId="788E7065" w14:textId="2365A7F8" w:rsidR="00D544A4" w:rsidRPr="002A76F9" w:rsidRDefault="00D544A4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050757" w:rsidRPr="002A76F9">
        <w:rPr>
          <w:b/>
          <w:bCs/>
          <w:sz w:val="22"/>
          <w:szCs w:val="22"/>
        </w:rPr>
        <w:t>6</w:t>
      </w:r>
    </w:p>
    <w:p w14:paraId="0B7ADD63" w14:textId="77777777" w:rsidR="00D544A4" w:rsidRPr="002A76F9" w:rsidRDefault="00D544A4" w:rsidP="002A76F9">
      <w:pPr>
        <w:spacing w:line="276" w:lineRule="auto"/>
        <w:jc w:val="both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Ustalenia dotyczące zasad ochrony środowiska, przyrody i krajobrazu:</w:t>
      </w:r>
    </w:p>
    <w:p w14:paraId="247E70F0" w14:textId="728E94BF" w:rsidR="009517D4" w:rsidRPr="002A76F9" w:rsidRDefault="009517D4" w:rsidP="002A76F9">
      <w:pPr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dopuszczalne poziomy natężenia pola elektrycznego, pola magnetycznego</w:t>
      </w:r>
      <w:r w:rsidR="007212E7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>– zgodnie z przepisami odrębnymi;</w:t>
      </w:r>
    </w:p>
    <w:p w14:paraId="3E9B2D1D" w14:textId="6436E4B9" w:rsidR="007212E7" w:rsidRPr="002A76F9" w:rsidRDefault="007212E7" w:rsidP="002A76F9">
      <w:pPr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dopuszczalny poziom hałasu w środowisku: dla terenu oznaczonego symbolem </w:t>
      </w:r>
      <w:proofErr w:type="spellStart"/>
      <w:r w:rsidRPr="002A76F9">
        <w:rPr>
          <w:sz w:val="22"/>
          <w:szCs w:val="22"/>
        </w:rPr>
        <w:t>MWu</w:t>
      </w:r>
      <w:proofErr w:type="spellEnd"/>
      <w:r w:rsidRPr="002A76F9">
        <w:rPr>
          <w:sz w:val="22"/>
          <w:szCs w:val="22"/>
        </w:rPr>
        <w:t xml:space="preserve"> należy przyjąć zgodnie z przepisami odrębnymi – jak dla terenów przeznaczonych pod tereny mieszkaniowo-usługowe;</w:t>
      </w:r>
    </w:p>
    <w:p w14:paraId="294108FD" w14:textId="138DB666" w:rsidR="00236E12" w:rsidRPr="002A76F9" w:rsidRDefault="00236E12" w:rsidP="002A76F9">
      <w:pPr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w zakresie odnawialnych źródeł energii ustala się dopuszczenie realizacji, innych niż elektrownie wiatrowe i innych niż wolnostojące, urządzeń wytwarzających energię z odnawialnych źródeł energii w zakresie energii promieniowania słonecznego, zgodnie z przepisami prawa;</w:t>
      </w:r>
    </w:p>
    <w:p w14:paraId="038BDAD6" w14:textId="62ED4D8F" w:rsidR="00D544A4" w:rsidRPr="002A76F9" w:rsidRDefault="00B979DA" w:rsidP="002A76F9">
      <w:pPr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obszar </w:t>
      </w:r>
      <w:r w:rsidR="00D544A4" w:rsidRPr="002A76F9">
        <w:rPr>
          <w:sz w:val="22"/>
          <w:szCs w:val="22"/>
        </w:rPr>
        <w:t>objęt</w:t>
      </w:r>
      <w:r w:rsidR="00915F40" w:rsidRPr="002A76F9">
        <w:rPr>
          <w:sz w:val="22"/>
          <w:szCs w:val="22"/>
        </w:rPr>
        <w:t>y</w:t>
      </w:r>
      <w:r w:rsidR="00D544A4" w:rsidRPr="002A76F9">
        <w:rPr>
          <w:sz w:val="22"/>
          <w:szCs w:val="22"/>
        </w:rPr>
        <w:t xml:space="preserve"> planem </w:t>
      </w:r>
      <w:r w:rsidR="00883B88" w:rsidRPr="002A76F9">
        <w:rPr>
          <w:sz w:val="22"/>
          <w:szCs w:val="22"/>
        </w:rPr>
        <w:t xml:space="preserve">miejscowym </w:t>
      </w:r>
      <w:r w:rsidR="00D544A4" w:rsidRPr="002A76F9">
        <w:rPr>
          <w:sz w:val="22"/>
          <w:szCs w:val="22"/>
        </w:rPr>
        <w:t>zlokalizowan</w:t>
      </w:r>
      <w:r w:rsidR="00915F40" w:rsidRPr="002A76F9">
        <w:rPr>
          <w:sz w:val="22"/>
          <w:szCs w:val="22"/>
        </w:rPr>
        <w:t>y</w:t>
      </w:r>
      <w:r w:rsidR="00D544A4" w:rsidRPr="002A76F9">
        <w:rPr>
          <w:sz w:val="22"/>
          <w:szCs w:val="22"/>
        </w:rPr>
        <w:t xml:space="preserve"> </w:t>
      </w:r>
      <w:r w:rsidR="00915F40" w:rsidRPr="002A76F9">
        <w:rPr>
          <w:sz w:val="22"/>
          <w:szCs w:val="22"/>
        </w:rPr>
        <w:t>jest</w:t>
      </w:r>
      <w:r w:rsidR="00D544A4" w:rsidRPr="002A76F9">
        <w:rPr>
          <w:sz w:val="22"/>
          <w:szCs w:val="22"/>
        </w:rPr>
        <w:t xml:space="preserve"> w całości w granicach prawnej formy ochrony przyrody – Obszaru Chronionego Krajobrazu</w:t>
      </w:r>
      <w:r w:rsidR="001D44D8" w:rsidRPr="002A76F9">
        <w:rPr>
          <w:sz w:val="22"/>
          <w:szCs w:val="22"/>
        </w:rPr>
        <w:t xml:space="preserve"> Pojezierza Ełckiego</w:t>
      </w:r>
      <w:r w:rsidR="00D544A4" w:rsidRPr="002A76F9">
        <w:rPr>
          <w:sz w:val="22"/>
          <w:szCs w:val="22"/>
        </w:rPr>
        <w:t>;</w:t>
      </w:r>
    </w:p>
    <w:p w14:paraId="17097674" w14:textId="608C7D72" w:rsidR="00FA194A" w:rsidRPr="002A76F9" w:rsidRDefault="00157BC3" w:rsidP="002A76F9">
      <w:pPr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na terenie wymienionym w pkt </w:t>
      </w:r>
      <w:r w:rsidR="007212E7" w:rsidRPr="002A76F9">
        <w:rPr>
          <w:sz w:val="22"/>
          <w:szCs w:val="22"/>
        </w:rPr>
        <w:t>4</w:t>
      </w:r>
      <w:r w:rsidR="00620D82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>obowiązują przepisy odrębne dotyczące ochrony przyrody</w:t>
      </w:r>
      <w:r w:rsidR="00A77883" w:rsidRPr="002A76F9">
        <w:rPr>
          <w:sz w:val="22"/>
          <w:szCs w:val="22"/>
        </w:rPr>
        <w:t>, w tym:</w:t>
      </w:r>
    </w:p>
    <w:p w14:paraId="181C9311" w14:textId="4440A1CA" w:rsidR="00FA194A" w:rsidRPr="002A76F9" w:rsidRDefault="00FA194A" w:rsidP="002A76F9">
      <w:pPr>
        <w:numPr>
          <w:ilvl w:val="2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zakaz realizacji przedsięwzięć mogących znacząco</w:t>
      </w:r>
      <w:r w:rsidR="00AF51C9" w:rsidRPr="002A76F9">
        <w:rPr>
          <w:sz w:val="22"/>
          <w:szCs w:val="22"/>
        </w:rPr>
        <w:t xml:space="preserve"> oddziaływać </w:t>
      </w:r>
      <w:r w:rsidRPr="002A76F9">
        <w:rPr>
          <w:sz w:val="22"/>
          <w:szCs w:val="22"/>
        </w:rPr>
        <w:t xml:space="preserve">na </w:t>
      </w:r>
      <w:r w:rsidR="00AF51C9" w:rsidRPr="002A76F9">
        <w:rPr>
          <w:sz w:val="22"/>
          <w:szCs w:val="22"/>
        </w:rPr>
        <w:t>środowisko,</w:t>
      </w:r>
    </w:p>
    <w:p w14:paraId="7C26FF12" w14:textId="7042EB27" w:rsidR="00A77883" w:rsidRPr="002A76F9" w:rsidRDefault="00A77883" w:rsidP="002A76F9">
      <w:pPr>
        <w:numPr>
          <w:ilvl w:val="2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zakaz likwidowania i niszczenia </w:t>
      </w:r>
      <w:proofErr w:type="spellStart"/>
      <w:r w:rsidRPr="002A76F9">
        <w:rPr>
          <w:sz w:val="22"/>
          <w:szCs w:val="22"/>
        </w:rPr>
        <w:t>zadrzewień</w:t>
      </w:r>
      <w:proofErr w:type="spellEnd"/>
      <w:r w:rsidRPr="002A76F9">
        <w:rPr>
          <w:sz w:val="22"/>
          <w:szCs w:val="22"/>
        </w:rPr>
        <w:t xml:space="preserve"> śródpolnych, przydrożnych, nadwodnych,</w:t>
      </w:r>
    </w:p>
    <w:p w14:paraId="385C882A" w14:textId="6498153F" w:rsidR="00157BC3" w:rsidRPr="002A76F9" w:rsidRDefault="00A77883" w:rsidP="002A76F9">
      <w:pPr>
        <w:numPr>
          <w:ilvl w:val="2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zakaz </w:t>
      </w:r>
      <w:r w:rsidR="00AF51C9" w:rsidRPr="002A76F9">
        <w:rPr>
          <w:sz w:val="22"/>
          <w:szCs w:val="22"/>
        </w:rPr>
        <w:t>wykonywania prac ziemnych trwale zniekształcających rzeźbę terenu,</w:t>
      </w:r>
    </w:p>
    <w:p w14:paraId="52CC759A" w14:textId="06ABA4B5" w:rsidR="00AF51C9" w:rsidRPr="002A76F9" w:rsidRDefault="00AF51C9" w:rsidP="002A76F9">
      <w:pPr>
        <w:spacing w:line="276" w:lineRule="auto"/>
        <w:ind w:left="794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wraz z wyjątkami określonymi w prawie miejscowym dotyczącym Obszaru Chronionego Krajobrazu Pojezierza Ełckiego;</w:t>
      </w:r>
    </w:p>
    <w:p w14:paraId="4A56D8A0" w14:textId="08B573D5" w:rsidR="00DF4DE3" w:rsidRPr="002A76F9" w:rsidRDefault="00DF4DE3" w:rsidP="002A76F9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działania inwestycyjne realizowane na </w:t>
      </w:r>
      <w:r w:rsidR="00B979DA" w:rsidRPr="002A76F9">
        <w:rPr>
          <w:sz w:val="22"/>
          <w:szCs w:val="22"/>
        </w:rPr>
        <w:t xml:space="preserve">obszarze </w:t>
      </w:r>
      <w:r w:rsidRPr="002A76F9">
        <w:rPr>
          <w:sz w:val="22"/>
          <w:szCs w:val="22"/>
        </w:rPr>
        <w:t xml:space="preserve">objętym planem </w:t>
      </w:r>
      <w:r w:rsidR="00883B88" w:rsidRPr="002A76F9">
        <w:rPr>
          <w:sz w:val="22"/>
          <w:szCs w:val="22"/>
        </w:rPr>
        <w:t xml:space="preserve">miejscowym </w:t>
      </w:r>
      <w:r w:rsidRPr="002A76F9">
        <w:rPr>
          <w:sz w:val="22"/>
          <w:szCs w:val="22"/>
        </w:rPr>
        <w:t>nie mogą prowadzić do łamania pozostałych nakazów i zakazów, w tym w szczególności trwałego zniekształcania rzeźby terenu, zabijania dziko występujących zwierząt, niszczenia ich nor, legowisk, innych schronień i miejsc rozrodu oraz tarlisk, złożonej ikry, wynikających z przepisów dotyczących Obszaru Chronionego Krajobrazu Pojezierza Ełckiego;</w:t>
      </w:r>
    </w:p>
    <w:p w14:paraId="5DE8CC28" w14:textId="6914498F" w:rsidR="00A50BFB" w:rsidRPr="002A76F9" w:rsidRDefault="00A50BFB" w:rsidP="002A76F9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na teren</w:t>
      </w:r>
      <w:r w:rsidR="00D05091" w:rsidRPr="002A76F9">
        <w:rPr>
          <w:sz w:val="22"/>
          <w:szCs w:val="22"/>
        </w:rPr>
        <w:t>ie</w:t>
      </w:r>
      <w:r w:rsidR="002A2EA9" w:rsidRPr="002A76F9">
        <w:rPr>
          <w:sz w:val="22"/>
          <w:szCs w:val="22"/>
        </w:rPr>
        <w:t xml:space="preserve"> oznaczonym symbolem </w:t>
      </w:r>
      <w:proofErr w:type="spellStart"/>
      <w:r w:rsidR="002A2EA9" w:rsidRPr="002A76F9">
        <w:rPr>
          <w:sz w:val="22"/>
          <w:szCs w:val="22"/>
        </w:rPr>
        <w:t>MWu</w:t>
      </w:r>
      <w:proofErr w:type="spellEnd"/>
      <w:r w:rsidR="002A2EA9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>możliwa jest realizacja wyłącznie usług nieuciążliwych;</w:t>
      </w:r>
    </w:p>
    <w:p w14:paraId="5128DA1C" w14:textId="0C3B6BCF" w:rsidR="00A926EC" w:rsidRPr="002A76F9" w:rsidRDefault="00A926EC" w:rsidP="002A76F9">
      <w:pPr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przy realizacji ustaleń planu </w:t>
      </w:r>
      <w:r w:rsidR="00883B88" w:rsidRPr="002A76F9">
        <w:rPr>
          <w:sz w:val="22"/>
          <w:szCs w:val="22"/>
        </w:rPr>
        <w:t xml:space="preserve">miejscowego </w:t>
      </w:r>
      <w:r w:rsidRPr="002A76F9">
        <w:rPr>
          <w:sz w:val="22"/>
          <w:szCs w:val="22"/>
        </w:rPr>
        <w:t>należy uwzględnić wymogi dotyczące ochrony gatunkowej roślin, zwierząt i grzybów i ich siedlisk, zgodnie z przepisami odrębnymi;</w:t>
      </w:r>
    </w:p>
    <w:p w14:paraId="3D5550C8" w14:textId="342957B2" w:rsidR="00A926EC" w:rsidRPr="002A76F9" w:rsidRDefault="002A2EA9" w:rsidP="002A76F9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na </w:t>
      </w:r>
      <w:r w:rsidR="00B979DA" w:rsidRPr="002A76F9">
        <w:rPr>
          <w:sz w:val="22"/>
          <w:szCs w:val="22"/>
        </w:rPr>
        <w:t xml:space="preserve">obszarze </w:t>
      </w:r>
      <w:r w:rsidRPr="002A76F9">
        <w:rPr>
          <w:sz w:val="22"/>
          <w:szCs w:val="22"/>
        </w:rPr>
        <w:t>objętym planem</w:t>
      </w:r>
      <w:r w:rsidR="00883B88" w:rsidRPr="002A76F9">
        <w:rPr>
          <w:sz w:val="22"/>
          <w:szCs w:val="22"/>
        </w:rPr>
        <w:t xml:space="preserve"> miejscowym</w:t>
      </w:r>
      <w:r w:rsidR="009D2A43" w:rsidRPr="002A76F9">
        <w:rPr>
          <w:sz w:val="22"/>
          <w:szCs w:val="22"/>
        </w:rPr>
        <w:t xml:space="preserve"> istnieje możliwość wycinki oraz usunięcia </w:t>
      </w:r>
      <w:proofErr w:type="spellStart"/>
      <w:r w:rsidR="009D2A43" w:rsidRPr="002A76F9">
        <w:rPr>
          <w:sz w:val="22"/>
          <w:szCs w:val="22"/>
        </w:rPr>
        <w:t>zadrzewień</w:t>
      </w:r>
      <w:proofErr w:type="spellEnd"/>
      <w:r w:rsidR="009D2A43" w:rsidRPr="002A76F9">
        <w:rPr>
          <w:sz w:val="22"/>
          <w:szCs w:val="22"/>
        </w:rPr>
        <w:t xml:space="preserve"> i </w:t>
      </w:r>
      <w:proofErr w:type="spellStart"/>
      <w:r w:rsidR="009D2A43" w:rsidRPr="002A76F9">
        <w:rPr>
          <w:sz w:val="22"/>
          <w:szCs w:val="22"/>
        </w:rPr>
        <w:t>zakrzewień</w:t>
      </w:r>
      <w:proofErr w:type="spellEnd"/>
      <w:r w:rsidR="009D2A43" w:rsidRPr="002A76F9">
        <w:rPr>
          <w:sz w:val="22"/>
          <w:szCs w:val="22"/>
        </w:rPr>
        <w:t xml:space="preserve"> w zakresie pozwalającym na realizację oraz właściwe utrzymanie inwestycji linii elektroenergetycznej 110 </w:t>
      </w:r>
      <w:proofErr w:type="spellStart"/>
      <w:r w:rsidR="009D2A43" w:rsidRPr="002A76F9">
        <w:rPr>
          <w:sz w:val="22"/>
          <w:szCs w:val="22"/>
        </w:rPr>
        <w:t>kV</w:t>
      </w:r>
      <w:proofErr w:type="spellEnd"/>
      <w:r w:rsidR="009D2A43" w:rsidRPr="002A76F9">
        <w:rPr>
          <w:sz w:val="22"/>
          <w:szCs w:val="22"/>
        </w:rPr>
        <w:t>, zgodnie z przepisami odrębnymi</w:t>
      </w:r>
      <w:r w:rsidR="00AC6276" w:rsidRPr="002A76F9">
        <w:rPr>
          <w:sz w:val="22"/>
          <w:szCs w:val="22"/>
        </w:rPr>
        <w:t>.</w:t>
      </w:r>
    </w:p>
    <w:p w14:paraId="464E7034" w14:textId="77777777" w:rsidR="00A423C4" w:rsidRPr="002A76F9" w:rsidRDefault="00A423C4" w:rsidP="002A76F9">
      <w:pPr>
        <w:spacing w:line="276" w:lineRule="auto"/>
        <w:jc w:val="both"/>
        <w:rPr>
          <w:sz w:val="22"/>
          <w:szCs w:val="22"/>
        </w:rPr>
      </w:pPr>
    </w:p>
    <w:p w14:paraId="5A632B76" w14:textId="0DE9A1C0" w:rsidR="00ED1AD6" w:rsidRPr="002A76F9" w:rsidRDefault="006C2B31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050757" w:rsidRPr="002A76F9">
        <w:rPr>
          <w:b/>
          <w:bCs/>
          <w:sz w:val="22"/>
          <w:szCs w:val="22"/>
        </w:rPr>
        <w:t>7</w:t>
      </w:r>
    </w:p>
    <w:p w14:paraId="31425A37" w14:textId="77777777" w:rsidR="00C20C7C" w:rsidRPr="002A76F9" w:rsidRDefault="00C20C7C" w:rsidP="002A76F9">
      <w:pPr>
        <w:spacing w:line="276" w:lineRule="auto"/>
        <w:jc w:val="both"/>
        <w:rPr>
          <w:b/>
          <w:bCs/>
          <w:kern w:val="2"/>
          <w:sz w:val="22"/>
          <w:szCs w:val="22"/>
        </w:rPr>
      </w:pPr>
      <w:r w:rsidRPr="002A76F9">
        <w:rPr>
          <w:b/>
          <w:bCs/>
          <w:sz w:val="22"/>
          <w:szCs w:val="22"/>
        </w:rPr>
        <w:t>Ustalenia dotyczące zasad kształtowania krajobrazu:</w:t>
      </w:r>
    </w:p>
    <w:p w14:paraId="598BBA62" w14:textId="77777777" w:rsidR="00C20C7C" w:rsidRPr="002A76F9" w:rsidRDefault="00C20C7C" w:rsidP="002A76F9">
      <w:pPr>
        <w:pStyle w:val="Akapitzlist"/>
        <w:numPr>
          <w:ilvl w:val="1"/>
          <w:numId w:val="10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ustala się jednakową kolorystykę elewacji budynków i ich pokryć dachowych w obrębie jednej działki budowlanej;</w:t>
      </w:r>
    </w:p>
    <w:p w14:paraId="300BFFC7" w14:textId="6EE61F78" w:rsidR="005B25A1" w:rsidRPr="002A76F9" w:rsidRDefault="005B25A1" w:rsidP="002A76F9">
      <w:pPr>
        <w:pStyle w:val="Akapitzlist"/>
        <w:numPr>
          <w:ilvl w:val="1"/>
          <w:numId w:val="10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w elewacji budynku dopuszcza się stosowanie materiałów tradycyjnych (drewna, kamienia, </w:t>
      </w:r>
      <w:r w:rsidRPr="002A76F9">
        <w:rPr>
          <w:sz w:val="22"/>
          <w:szCs w:val="22"/>
        </w:rPr>
        <w:lastRenderedPageBreak/>
        <w:t>cegły), metalu, betonu architektonicznego, szkła itp.;</w:t>
      </w:r>
    </w:p>
    <w:p w14:paraId="15EF2883" w14:textId="77777777" w:rsidR="00DF4DE3" w:rsidRPr="002A76F9" w:rsidRDefault="00C20C7C" w:rsidP="002A76F9">
      <w:pPr>
        <w:pStyle w:val="Akapitzlist"/>
        <w:numPr>
          <w:ilvl w:val="1"/>
          <w:numId w:val="10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zakazuje się stosowania jaskrawej kolorystyki</w:t>
      </w:r>
      <w:r w:rsidR="00900687" w:rsidRPr="002A76F9">
        <w:rPr>
          <w:sz w:val="22"/>
          <w:szCs w:val="22"/>
        </w:rPr>
        <w:t xml:space="preserve"> elewacji budynków i ich pokryć dachowych</w:t>
      </w:r>
      <w:r w:rsidR="00DF4DE3" w:rsidRPr="002A76F9">
        <w:rPr>
          <w:sz w:val="22"/>
          <w:szCs w:val="22"/>
        </w:rPr>
        <w:t>;</w:t>
      </w:r>
    </w:p>
    <w:p w14:paraId="607A299A" w14:textId="7A5079F1" w:rsidR="00C20C7C" w:rsidRPr="002A76F9" w:rsidRDefault="00DF4DE3" w:rsidP="002A76F9">
      <w:pPr>
        <w:pStyle w:val="Akapitzlist"/>
        <w:numPr>
          <w:ilvl w:val="1"/>
          <w:numId w:val="10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zakazuje się zabudowy balkonów i loggii po przekazaniu budynków do użytkowania</w:t>
      </w:r>
      <w:r w:rsidR="0099108D" w:rsidRPr="002A76F9">
        <w:rPr>
          <w:sz w:val="22"/>
          <w:szCs w:val="22"/>
        </w:rPr>
        <w:t>.</w:t>
      </w:r>
    </w:p>
    <w:p w14:paraId="631F7A40" w14:textId="77777777" w:rsidR="0045157F" w:rsidRPr="002A76F9" w:rsidRDefault="0045157F" w:rsidP="002A76F9">
      <w:pPr>
        <w:pStyle w:val="Standard"/>
        <w:spacing w:line="276" w:lineRule="auto"/>
        <w:jc w:val="both"/>
        <w:rPr>
          <w:b/>
          <w:bCs/>
          <w:sz w:val="22"/>
          <w:szCs w:val="22"/>
        </w:rPr>
      </w:pPr>
    </w:p>
    <w:p w14:paraId="59FB6415" w14:textId="56EEEF42" w:rsidR="00361D34" w:rsidRPr="002A76F9" w:rsidRDefault="00DE1B0C" w:rsidP="002A76F9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050757" w:rsidRPr="002A76F9">
        <w:rPr>
          <w:b/>
          <w:bCs/>
          <w:sz w:val="22"/>
          <w:szCs w:val="22"/>
        </w:rPr>
        <w:t>8</w:t>
      </w:r>
    </w:p>
    <w:p w14:paraId="514EE8AC" w14:textId="77777777" w:rsidR="00AC6276" w:rsidRPr="002A76F9" w:rsidRDefault="00C20C7C" w:rsidP="002A76F9">
      <w:pPr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>Ustalenia dotyczące zasad ochrony dziedzictwa kulturowego i zabytków, w tym krajobrazów kulturowych, oraz dóbr kultury współczesnej</w:t>
      </w:r>
      <w:r w:rsidRPr="002A76F9">
        <w:rPr>
          <w:sz w:val="22"/>
          <w:szCs w:val="22"/>
        </w:rPr>
        <w:t xml:space="preserve">: </w:t>
      </w:r>
    </w:p>
    <w:p w14:paraId="7C1870B3" w14:textId="31160CAD" w:rsidR="00AC6276" w:rsidRPr="002A76F9" w:rsidRDefault="00C20C7C" w:rsidP="002A76F9">
      <w:pPr>
        <w:pStyle w:val="Akapitzlist"/>
        <w:numPr>
          <w:ilvl w:val="1"/>
          <w:numId w:val="30"/>
        </w:numPr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sz w:val="22"/>
          <w:szCs w:val="22"/>
        </w:rPr>
        <w:t xml:space="preserve">na </w:t>
      </w:r>
      <w:r w:rsidR="002E4045" w:rsidRPr="002A76F9">
        <w:rPr>
          <w:sz w:val="22"/>
          <w:szCs w:val="22"/>
        </w:rPr>
        <w:t xml:space="preserve">obszarze </w:t>
      </w:r>
      <w:r w:rsidRPr="002A76F9">
        <w:rPr>
          <w:sz w:val="22"/>
          <w:szCs w:val="22"/>
        </w:rPr>
        <w:t>objętym planem</w:t>
      </w:r>
      <w:r w:rsidR="00883B88" w:rsidRPr="002A76F9">
        <w:rPr>
          <w:sz w:val="22"/>
          <w:szCs w:val="22"/>
        </w:rPr>
        <w:t xml:space="preserve"> miejscowym</w:t>
      </w:r>
      <w:r w:rsidRPr="002A76F9">
        <w:rPr>
          <w:sz w:val="22"/>
          <w:szCs w:val="22"/>
        </w:rPr>
        <w:t xml:space="preserve"> nie występują obiekty ani obszary objęte formami ochrony zabytków</w:t>
      </w:r>
      <w:r w:rsidR="00AC6276" w:rsidRPr="002A76F9">
        <w:rPr>
          <w:sz w:val="22"/>
          <w:szCs w:val="22"/>
        </w:rPr>
        <w:t>;</w:t>
      </w:r>
    </w:p>
    <w:p w14:paraId="2D094479" w14:textId="5552577B" w:rsidR="00C20C7C" w:rsidRPr="002A76F9" w:rsidRDefault="00AC6276" w:rsidP="002A76F9">
      <w:pPr>
        <w:pStyle w:val="Akapitzlist"/>
        <w:numPr>
          <w:ilvl w:val="1"/>
          <w:numId w:val="30"/>
        </w:numPr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sz w:val="22"/>
          <w:szCs w:val="22"/>
        </w:rPr>
        <w:t>w zakresie ochrony krajobrazu kulturowego ustala się nakaz kształtowania nowej zabudowy zgodnie ze wskaźnikami kształtowania zabudowy określonymi w ustaleniach szczegółowych.</w:t>
      </w:r>
    </w:p>
    <w:p w14:paraId="4F46FCB0" w14:textId="77777777" w:rsidR="00361D34" w:rsidRPr="002A76F9" w:rsidRDefault="00361D34" w:rsidP="002A76F9">
      <w:pPr>
        <w:pStyle w:val="Standard"/>
        <w:spacing w:line="276" w:lineRule="auto"/>
        <w:jc w:val="both"/>
        <w:rPr>
          <w:b/>
          <w:bCs/>
          <w:sz w:val="22"/>
          <w:szCs w:val="22"/>
        </w:rPr>
      </w:pPr>
    </w:p>
    <w:p w14:paraId="7158CA92" w14:textId="275D8CC5" w:rsidR="00361D34" w:rsidRPr="002A76F9" w:rsidRDefault="00DE1B0C" w:rsidP="002A76F9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050757" w:rsidRPr="002A76F9">
        <w:rPr>
          <w:b/>
          <w:bCs/>
          <w:sz w:val="22"/>
          <w:szCs w:val="22"/>
        </w:rPr>
        <w:t>9</w:t>
      </w:r>
    </w:p>
    <w:p w14:paraId="2A86626F" w14:textId="2B8A4AEF" w:rsidR="00361D34" w:rsidRPr="002A76F9" w:rsidRDefault="005F4B87" w:rsidP="002A76F9">
      <w:pPr>
        <w:spacing w:line="276" w:lineRule="auto"/>
        <w:jc w:val="both"/>
        <w:rPr>
          <w:b/>
          <w:bCs/>
          <w:kern w:val="2"/>
          <w:sz w:val="22"/>
          <w:szCs w:val="22"/>
        </w:rPr>
      </w:pPr>
      <w:r w:rsidRPr="002A76F9">
        <w:rPr>
          <w:b/>
          <w:bCs/>
          <w:kern w:val="2"/>
          <w:sz w:val="22"/>
          <w:szCs w:val="22"/>
        </w:rPr>
        <w:t>Ustalenia dotyczące wymagań wynikających z potrzeb kształtowania przestrzeni publicznych:</w:t>
      </w:r>
      <w:r w:rsidR="00284D2D" w:rsidRPr="002A76F9">
        <w:rPr>
          <w:b/>
          <w:bCs/>
          <w:kern w:val="2"/>
          <w:sz w:val="22"/>
          <w:szCs w:val="22"/>
        </w:rPr>
        <w:t xml:space="preserve"> </w:t>
      </w:r>
      <w:bookmarkStart w:id="5" w:name="_Hlk214350345"/>
      <w:r w:rsidR="00284D2D" w:rsidRPr="002A76F9">
        <w:rPr>
          <w:sz w:val="22"/>
          <w:szCs w:val="22"/>
        </w:rPr>
        <w:t xml:space="preserve">na obszarze objętym planem </w:t>
      </w:r>
      <w:r w:rsidR="00883B88" w:rsidRPr="002A76F9">
        <w:rPr>
          <w:sz w:val="22"/>
          <w:szCs w:val="22"/>
        </w:rPr>
        <w:t xml:space="preserve">miejscowym </w:t>
      </w:r>
      <w:r w:rsidR="00284D2D" w:rsidRPr="002A76F9">
        <w:rPr>
          <w:sz w:val="22"/>
          <w:szCs w:val="22"/>
        </w:rPr>
        <w:t>nie występują tereny, dla których istnieje potrzeba ustalenia wymagań wynikających z potrzeb kształtowania przestrzeni publicznych.</w:t>
      </w:r>
      <w:bookmarkEnd w:id="5"/>
    </w:p>
    <w:p w14:paraId="1E151D54" w14:textId="77777777" w:rsidR="00284D2D" w:rsidRPr="002A76F9" w:rsidRDefault="00284D2D" w:rsidP="002A76F9">
      <w:pPr>
        <w:spacing w:line="276" w:lineRule="auto"/>
        <w:jc w:val="both"/>
        <w:rPr>
          <w:b/>
          <w:bCs/>
          <w:sz w:val="22"/>
          <w:szCs w:val="22"/>
        </w:rPr>
      </w:pPr>
    </w:p>
    <w:p w14:paraId="007AF68C" w14:textId="4D53ACB3" w:rsidR="00CD7483" w:rsidRPr="002A76F9" w:rsidRDefault="00CD7483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DE1B0C" w:rsidRPr="002A76F9">
        <w:rPr>
          <w:b/>
          <w:bCs/>
          <w:sz w:val="22"/>
          <w:szCs w:val="22"/>
        </w:rPr>
        <w:t>1</w:t>
      </w:r>
      <w:r w:rsidR="00050757" w:rsidRPr="002A76F9">
        <w:rPr>
          <w:b/>
          <w:bCs/>
          <w:sz w:val="22"/>
          <w:szCs w:val="22"/>
        </w:rPr>
        <w:t>0</w:t>
      </w:r>
    </w:p>
    <w:p w14:paraId="61A981CF" w14:textId="2B12F23D" w:rsidR="00EA5D14" w:rsidRPr="002A76F9" w:rsidRDefault="00EA5D14" w:rsidP="002A76F9">
      <w:pPr>
        <w:tabs>
          <w:tab w:val="left" w:pos="4820"/>
        </w:tabs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b/>
          <w:bCs/>
          <w:sz w:val="22"/>
          <w:szCs w:val="22"/>
        </w:rPr>
        <w:t>Ustalenia dotyczące zasad kształtowania zabudowy oraz parametrów i wskaźników zagospodarowania terenu</w:t>
      </w:r>
      <w:r w:rsidRPr="002A76F9">
        <w:rPr>
          <w:sz w:val="22"/>
          <w:szCs w:val="22"/>
        </w:rPr>
        <w:t xml:space="preserve"> zawarto w §1</w:t>
      </w:r>
      <w:r w:rsidR="007045BD" w:rsidRPr="002A76F9">
        <w:rPr>
          <w:sz w:val="22"/>
          <w:szCs w:val="22"/>
        </w:rPr>
        <w:t>8</w:t>
      </w:r>
      <w:r w:rsidRPr="002A76F9">
        <w:rPr>
          <w:sz w:val="22"/>
          <w:szCs w:val="22"/>
        </w:rPr>
        <w:t>.</w:t>
      </w:r>
    </w:p>
    <w:p w14:paraId="2C6F49BC" w14:textId="77777777" w:rsidR="00A43AC4" w:rsidRPr="002A76F9" w:rsidRDefault="00A43AC4" w:rsidP="002A76F9">
      <w:pPr>
        <w:spacing w:line="276" w:lineRule="auto"/>
        <w:jc w:val="both"/>
        <w:rPr>
          <w:b/>
          <w:bCs/>
          <w:sz w:val="22"/>
          <w:szCs w:val="22"/>
        </w:rPr>
      </w:pPr>
    </w:p>
    <w:p w14:paraId="4EB7505B" w14:textId="1DAE3267" w:rsidR="00CD7483" w:rsidRPr="002A76F9" w:rsidRDefault="006C2B31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DE1B0C" w:rsidRPr="002A76F9">
        <w:rPr>
          <w:b/>
          <w:bCs/>
          <w:sz w:val="22"/>
          <w:szCs w:val="22"/>
        </w:rPr>
        <w:t>1</w:t>
      </w:r>
      <w:r w:rsidR="00050757" w:rsidRPr="002A76F9">
        <w:rPr>
          <w:b/>
          <w:bCs/>
          <w:sz w:val="22"/>
          <w:szCs w:val="22"/>
        </w:rPr>
        <w:t>1</w:t>
      </w:r>
    </w:p>
    <w:p w14:paraId="51896AE9" w14:textId="77777777" w:rsidR="00BB59B0" w:rsidRPr="002A76F9" w:rsidRDefault="00BB59B0" w:rsidP="002A76F9">
      <w:pPr>
        <w:spacing w:line="276" w:lineRule="auto"/>
        <w:jc w:val="both"/>
        <w:rPr>
          <w:b/>
          <w:bCs/>
          <w:kern w:val="2"/>
          <w:sz w:val="22"/>
          <w:szCs w:val="22"/>
        </w:rPr>
      </w:pPr>
      <w:r w:rsidRPr="002A76F9">
        <w:rPr>
          <w:b/>
          <w:bCs/>
          <w:sz w:val="22"/>
          <w:szCs w:val="22"/>
        </w:rPr>
        <w:t>Ustalenia dotyczące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planie zagospodarowania przestrzennego województwa:</w:t>
      </w:r>
    </w:p>
    <w:p w14:paraId="61FC30CA" w14:textId="22305397" w:rsidR="002A7329" w:rsidRPr="002A76F9" w:rsidRDefault="002E4045" w:rsidP="002A76F9">
      <w:pPr>
        <w:pStyle w:val="Akapitzlist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obszar </w:t>
      </w:r>
      <w:r w:rsidR="002A7329" w:rsidRPr="002A76F9">
        <w:rPr>
          <w:bCs/>
          <w:sz w:val="22"/>
          <w:szCs w:val="22"/>
        </w:rPr>
        <w:t xml:space="preserve">objęty planem </w:t>
      </w:r>
      <w:r w:rsidR="00883B88" w:rsidRPr="002A76F9">
        <w:rPr>
          <w:bCs/>
          <w:sz w:val="22"/>
          <w:szCs w:val="22"/>
        </w:rPr>
        <w:t xml:space="preserve">miejscowym </w:t>
      </w:r>
      <w:r w:rsidR="002A7329" w:rsidRPr="002A76F9">
        <w:rPr>
          <w:bCs/>
          <w:sz w:val="22"/>
          <w:szCs w:val="22"/>
        </w:rPr>
        <w:t>zlokalizowany jest w całości w granicach prawnej formy ochrony przyrody – Obszaru Chronionego Krajobrazu Pojezierza Ełckiego;</w:t>
      </w:r>
    </w:p>
    <w:p w14:paraId="0FFE3158" w14:textId="32C5F0AE" w:rsidR="008551AF" w:rsidRPr="002A76F9" w:rsidRDefault="002A7329" w:rsidP="002A76F9">
      <w:pPr>
        <w:pStyle w:val="Akapitzlist"/>
        <w:numPr>
          <w:ilvl w:val="1"/>
          <w:numId w:val="26"/>
        </w:numPr>
        <w:spacing w:line="276" w:lineRule="auto"/>
        <w:jc w:val="both"/>
        <w:rPr>
          <w:sz w:val="22"/>
          <w:szCs w:val="22"/>
        </w:rPr>
      </w:pPr>
      <w:r w:rsidRPr="002A76F9">
        <w:rPr>
          <w:bCs/>
          <w:sz w:val="22"/>
          <w:szCs w:val="22"/>
        </w:rPr>
        <w:t>na obszarze wymienionym w pkt 1 obowiązują ustalenia §6;</w:t>
      </w:r>
    </w:p>
    <w:p w14:paraId="42FF1692" w14:textId="209D0CEC" w:rsidR="00BB59B0" w:rsidRPr="002A76F9" w:rsidRDefault="00882DF0" w:rsidP="002A76F9">
      <w:pPr>
        <w:pStyle w:val="Akapitzlist"/>
        <w:numPr>
          <w:ilvl w:val="1"/>
          <w:numId w:val="26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na terenie objętym planem</w:t>
      </w:r>
      <w:r w:rsidR="00883B88" w:rsidRPr="002A76F9">
        <w:rPr>
          <w:bCs/>
          <w:sz w:val="22"/>
          <w:szCs w:val="22"/>
        </w:rPr>
        <w:t xml:space="preserve"> miejscowym</w:t>
      </w:r>
      <w:r w:rsidR="00BB59B0" w:rsidRPr="002A76F9">
        <w:rPr>
          <w:sz w:val="22"/>
          <w:szCs w:val="22"/>
        </w:rPr>
        <w:t xml:space="preserve"> nie występują:</w:t>
      </w:r>
    </w:p>
    <w:p w14:paraId="4F11BF52" w14:textId="499714E4" w:rsidR="00BB59B0" w:rsidRPr="002A76F9" w:rsidRDefault="00BB59B0" w:rsidP="002A76F9">
      <w:pPr>
        <w:pStyle w:val="Akapitzlist"/>
        <w:numPr>
          <w:ilvl w:val="2"/>
          <w:numId w:val="26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tereny górnicze, </w:t>
      </w:r>
    </w:p>
    <w:p w14:paraId="76E59649" w14:textId="77777777" w:rsidR="00BB59B0" w:rsidRPr="002A76F9" w:rsidRDefault="00BB59B0" w:rsidP="002A76F9">
      <w:pPr>
        <w:pStyle w:val="Akapitzlist"/>
        <w:numPr>
          <w:ilvl w:val="2"/>
          <w:numId w:val="26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obszary szczególnego zagrożenia powodzią, </w:t>
      </w:r>
    </w:p>
    <w:p w14:paraId="60C36521" w14:textId="77777777" w:rsidR="00BB59B0" w:rsidRPr="002A76F9" w:rsidRDefault="00BB59B0" w:rsidP="002A76F9">
      <w:pPr>
        <w:pStyle w:val="Akapitzlist"/>
        <w:numPr>
          <w:ilvl w:val="2"/>
          <w:numId w:val="26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obszary osuwania się mas ziemnych; </w:t>
      </w:r>
    </w:p>
    <w:p w14:paraId="70F65456" w14:textId="7B1C6EF4" w:rsidR="003D3109" w:rsidRPr="002A76F9" w:rsidRDefault="002E4045" w:rsidP="002A76F9">
      <w:pPr>
        <w:pStyle w:val="Akapitzlist"/>
        <w:numPr>
          <w:ilvl w:val="1"/>
          <w:numId w:val="26"/>
        </w:numPr>
        <w:spacing w:line="276" w:lineRule="auto"/>
        <w:jc w:val="both"/>
        <w:rPr>
          <w:sz w:val="22"/>
          <w:szCs w:val="22"/>
        </w:rPr>
      </w:pPr>
      <w:r w:rsidRPr="002A76F9">
        <w:rPr>
          <w:rFonts w:eastAsia="Times New Roman"/>
          <w:sz w:val="22"/>
          <w:szCs w:val="22"/>
        </w:rPr>
        <w:t>obszar</w:t>
      </w:r>
      <w:r w:rsidR="003D3109" w:rsidRPr="002A76F9">
        <w:rPr>
          <w:rFonts w:eastAsia="Times New Roman"/>
          <w:sz w:val="22"/>
          <w:szCs w:val="22"/>
        </w:rPr>
        <w:t xml:space="preserve"> objęty planem miejscowym położony jest w granicach krajobrazu oznaczonego w audycie krajobrazowym jako krajobraz podmiejski i osadniczy o kodzie i podtypie 28-842.86-08 (8b)</w:t>
      </w:r>
      <w:r w:rsidR="00D25034" w:rsidRPr="002A76F9">
        <w:rPr>
          <w:rFonts w:eastAsia="Times New Roman"/>
          <w:sz w:val="22"/>
          <w:szCs w:val="22"/>
        </w:rPr>
        <w:t>;</w:t>
      </w:r>
    </w:p>
    <w:p w14:paraId="430B9182" w14:textId="1661A466" w:rsidR="00BB59B0" w:rsidRPr="002A76F9" w:rsidRDefault="003D3109" w:rsidP="002A76F9">
      <w:pPr>
        <w:pStyle w:val="Akapitzlist"/>
        <w:numPr>
          <w:ilvl w:val="1"/>
          <w:numId w:val="26"/>
        </w:numPr>
        <w:spacing w:line="276" w:lineRule="auto"/>
        <w:jc w:val="both"/>
        <w:rPr>
          <w:sz w:val="22"/>
          <w:szCs w:val="22"/>
        </w:rPr>
      </w:pPr>
      <w:bookmarkStart w:id="6" w:name="_Hlk215205431"/>
      <w:r w:rsidRPr="002A76F9">
        <w:rPr>
          <w:rFonts w:eastAsia="Times New Roman"/>
          <w:sz w:val="22"/>
          <w:szCs w:val="22"/>
        </w:rPr>
        <w:t xml:space="preserve">w odniesieniu do </w:t>
      </w:r>
      <w:r w:rsidR="00B979DA" w:rsidRPr="002A76F9">
        <w:rPr>
          <w:rFonts w:eastAsia="Times New Roman"/>
          <w:sz w:val="22"/>
          <w:szCs w:val="22"/>
        </w:rPr>
        <w:t>obszaru</w:t>
      </w:r>
      <w:r w:rsidRPr="002A76F9">
        <w:rPr>
          <w:rFonts w:eastAsia="Times New Roman"/>
          <w:sz w:val="22"/>
          <w:szCs w:val="22"/>
        </w:rPr>
        <w:t xml:space="preserve"> objętego planem miejscowym </w:t>
      </w:r>
      <w:r w:rsidR="00BA3127" w:rsidRPr="002A76F9">
        <w:rPr>
          <w:rFonts w:eastAsia="Times New Roman"/>
          <w:sz w:val="22"/>
          <w:szCs w:val="22"/>
        </w:rPr>
        <w:t xml:space="preserve">w </w:t>
      </w:r>
      <w:r w:rsidRPr="002A76F9">
        <w:rPr>
          <w:rFonts w:eastAsia="Times New Roman"/>
          <w:sz w:val="22"/>
          <w:szCs w:val="22"/>
        </w:rPr>
        <w:t xml:space="preserve">obowiązującym </w:t>
      </w:r>
      <w:r w:rsidR="00BA3127" w:rsidRPr="002A76F9">
        <w:rPr>
          <w:rFonts w:eastAsia="Times New Roman"/>
          <w:sz w:val="22"/>
          <w:szCs w:val="22"/>
        </w:rPr>
        <w:t>audycie krajobrazowym oraz w planie zagospodarowania przestrzennego województwa nie wskazano krajobrazów priorytetowych</w:t>
      </w:r>
      <w:bookmarkEnd w:id="6"/>
      <w:r w:rsidR="00BA3127" w:rsidRPr="002A76F9">
        <w:rPr>
          <w:rFonts w:eastAsia="Times New Roman"/>
          <w:sz w:val="22"/>
          <w:szCs w:val="22"/>
        </w:rPr>
        <w:t>.</w:t>
      </w:r>
    </w:p>
    <w:p w14:paraId="6BBC2393" w14:textId="77777777" w:rsidR="00CD7483" w:rsidRPr="002A76F9" w:rsidRDefault="00CD7483" w:rsidP="002A76F9">
      <w:pPr>
        <w:spacing w:line="276" w:lineRule="auto"/>
        <w:jc w:val="both"/>
        <w:rPr>
          <w:sz w:val="22"/>
          <w:szCs w:val="22"/>
        </w:rPr>
      </w:pPr>
    </w:p>
    <w:p w14:paraId="2BADBA1C" w14:textId="3ED0658C" w:rsidR="00BC3A6B" w:rsidRPr="002A76F9" w:rsidRDefault="00DE1B0C" w:rsidP="002A76F9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§1</w:t>
      </w:r>
      <w:r w:rsidR="00050757" w:rsidRPr="002A76F9">
        <w:rPr>
          <w:b/>
          <w:bCs/>
          <w:sz w:val="22"/>
          <w:szCs w:val="22"/>
        </w:rPr>
        <w:t>2</w:t>
      </w:r>
    </w:p>
    <w:p w14:paraId="1F506FF2" w14:textId="7D08822A" w:rsidR="008056B5" w:rsidRPr="002A76F9" w:rsidRDefault="008056B5" w:rsidP="002A76F9">
      <w:pPr>
        <w:spacing w:line="276" w:lineRule="auto"/>
        <w:jc w:val="both"/>
        <w:rPr>
          <w:b/>
          <w:bCs/>
          <w:kern w:val="2"/>
          <w:sz w:val="22"/>
          <w:szCs w:val="22"/>
        </w:rPr>
      </w:pPr>
      <w:r w:rsidRPr="002A76F9">
        <w:rPr>
          <w:b/>
          <w:bCs/>
          <w:sz w:val="22"/>
          <w:szCs w:val="22"/>
        </w:rPr>
        <w:t>Ustalenia dotyczące szczegółowych zasad i warunków scalania i podziału nieruchomości</w:t>
      </w:r>
      <w:r w:rsidR="00B90A03" w:rsidRPr="002A76F9">
        <w:rPr>
          <w:b/>
          <w:bCs/>
          <w:sz w:val="22"/>
          <w:szCs w:val="22"/>
        </w:rPr>
        <w:t xml:space="preserve"> objętych planem miejscowym</w:t>
      </w:r>
      <w:r w:rsidRPr="002A76F9">
        <w:rPr>
          <w:b/>
          <w:bCs/>
          <w:sz w:val="22"/>
          <w:szCs w:val="22"/>
        </w:rPr>
        <w:t xml:space="preserve">: </w:t>
      </w:r>
    </w:p>
    <w:p w14:paraId="40C0C3CE" w14:textId="1D6F8C3C" w:rsidR="001D5EC9" w:rsidRPr="002A76F9" w:rsidRDefault="008056B5" w:rsidP="002A76F9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w planie </w:t>
      </w:r>
      <w:r w:rsidR="00883B88" w:rsidRPr="002A76F9">
        <w:rPr>
          <w:bCs/>
          <w:sz w:val="22"/>
          <w:szCs w:val="22"/>
        </w:rPr>
        <w:t>miejscowym</w:t>
      </w:r>
      <w:r w:rsidR="00883B88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>nie wyznacza się obszarów do objęcia procedurą scal</w:t>
      </w:r>
      <w:r w:rsidR="005465F2" w:rsidRPr="002A76F9">
        <w:rPr>
          <w:sz w:val="22"/>
          <w:szCs w:val="22"/>
        </w:rPr>
        <w:t>a</w:t>
      </w:r>
      <w:r w:rsidRPr="002A76F9">
        <w:rPr>
          <w:sz w:val="22"/>
          <w:szCs w:val="22"/>
        </w:rPr>
        <w:t>nia i podziału nieruchomości;</w:t>
      </w:r>
    </w:p>
    <w:p w14:paraId="0ADBA209" w14:textId="2A083CF2" w:rsidR="001D5EC9" w:rsidRPr="002A76F9" w:rsidRDefault="008056B5" w:rsidP="002A76F9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w przypadku wszczęcia procedury scal</w:t>
      </w:r>
      <w:r w:rsidR="005465F2" w:rsidRPr="002A76F9">
        <w:rPr>
          <w:sz w:val="22"/>
          <w:szCs w:val="22"/>
        </w:rPr>
        <w:t>a</w:t>
      </w:r>
      <w:r w:rsidRPr="002A76F9">
        <w:rPr>
          <w:sz w:val="22"/>
          <w:szCs w:val="22"/>
        </w:rPr>
        <w:t>nia i podziału nieruchomości, ustala się następujące zasady</w:t>
      </w:r>
      <w:r w:rsidR="001D5EC9" w:rsidRPr="002A76F9">
        <w:rPr>
          <w:sz w:val="22"/>
          <w:szCs w:val="22"/>
        </w:rPr>
        <w:t>:</w:t>
      </w:r>
      <w:r w:rsidRPr="002A76F9">
        <w:rPr>
          <w:sz w:val="22"/>
          <w:szCs w:val="22"/>
        </w:rPr>
        <w:t xml:space="preserve"> </w:t>
      </w:r>
    </w:p>
    <w:p w14:paraId="46B1FE1D" w14:textId="7F9A2D38" w:rsidR="001D5EC9" w:rsidRPr="002A76F9" w:rsidRDefault="008056B5" w:rsidP="002A76F9">
      <w:pPr>
        <w:pStyle w:val="Akapitzlist"/>
        <w:numPr>
          <w:ilvl w:val="2"/>
          <w:numId w:val="12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lastRenderedPageBreak/>
        <w:t xml:space="preserve">minimalna powierzchnia </w:t>
      </w:r>
      <w:r w:rsidR="00AD0E26" w:rsidRPr="002A76F9">
        <w:rPr>
          <w:sz w:val="22"/>
          <w:szCs w:val="22"/>
        </w:rPr>
        <w:t xml:space="preserve">działki: </w:t>
      </w:r>
      <w:r w:rsidR="00DB0A13" w:rsidRPr="002A76F9">
        <w:rPr>
          <w:sz w:val="22"/>
          <w:szCs w:val="22"/>
        </w:rPr>
        <w:t>3 000</w:t>
      </w:r>
      <w:r w:rsidR="00AD0E26" w:rsidRPr="002A76F9">
        <w:rPr>
          <w:sz w:val="22"/>
          <w:szCs w:val="22"/>
        </w:rPr>
        <w:t xml:space="preserve"> m</w:t>
      </w:r>
      <w:r w:rsidRPr="002A76F9">
        <w:rPr>
          <w:sz w:val="22"/>
          <w:szCs w:val="22"/>
          <w:vertAlign w:val="superscript"/>
        </w:rPr>
        <w:t>2</w:t>
      </w:r>
      <w:r w:rsidRPr="002A76F9">
        <w:rPr>
          <w:sz w:val="22"/>
          <w:szCs w:val="22"/>
        </w:rPr>
        <w:t>,</w:t>
      </w:r>
    </w:p>
    <w:p w14:paraId="129980D1" w14:textId="0D800DD5" w:rsidR="001D5EC9" w:rsidRPr="002A76F9" w:rsidRDefault="008056B5" w:rsidP="002A76F9">
      <w:pPr>
        <w:pStyle w:val="Akapitzlist"/>
        <w:numPr>
          <w:ilvl w:val="2"/>
          <w:numId w:val="12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minimalna szerokość frontu działki: </w:t>
      </w:r>
      <w:r w:rsidR="00455FC9" w:rsidRPr="002A76F9">
        <w:rPr>
          <w:sz w:val="22"/>
          <w:szCs w:val="22"/>
        </w:rPr>
        <w:t>35</w:t>
      </w:r>
      <w:r w:rsidR="001D2BE8" w:rsidRPr="002A76F9">
        <w:rPr>
          <w:sz w:val="22"/>
          <w:szCs w:val="22"/>
        </w:rPr>
        <w:t>,0</w:t>
      </w:r>
      <w:r w:rsidRPr="002A76F9">
        <w:rPr>
          <w:sz w:val="22"/>
          <w:szCs w:val="22"/>
        </w:rPr>
        <w:t xml:space="preserve"> m,</w:t>
      </w:r>
    </w:p>
    <w:p w14:paraId="2F9B8CC7" w14:textId="5DBA7504" w:rsidR="008056B5" w:rsidRPr="002A76F9" w:rsidRDefault="008056B5" w:rsidP="002A76F9">
      <w:pPr>
        <w:pStyle w:val="Akapitzlist"/>
        <w:numPr>
          <w:ilvl w:val="2"/>
          <w:numId w:val="12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kąt położenia granic działek w stosunku do pasa drogowego: 90</w:t>
      </w:r>
      <w:r w:rsidRPr="002A76F9">
        <w:rPr>
          <w:sz w:val="22"/>
          <w:szCs w:val="22"/>
          <w:vertAlign w:val="superscript"/>
        </w:rPr>
        <w:t>o</w:t>
      </w:r>
      <w:r w:rsidRPr="002A76F9">
        <w:rPr>
          <w:sz w:val="22"/>
          <w:szCs w:val="22"/>
        </w:rPr>
        <w:t xml:space="preserve"> z dopuszczeniem tolerancji ± 45</w:t>
      </w:r>
      <w:r w:rsidRPr="002A76F9">
        <w:rPr>
          <w:sz w:val="22"/>
          <w:szCs w:val="22"/>
          <w:vertAlign w:val="superscript"/>
        </w:rPr>
        <w:t>o</w:t>
      </w:r>
      <w:r w:rsidR="00FB79AB" w:rsidRPr="002A76F9">
        <w:rPr>
          <w:sz w:val="22"/>
          <w:szCs w:val="22"/>
        </w:rPr>
        <w:t>.</w:t>
      </w:r>
    </w:p>
    <w:p w14:paraId="1041AF96" w14:textId="5FAD9424" w:rsidR="0086706B" w:rsidRPr="002A76F9" w:rsidRDefault="0086706B" w:rsidP="002A76F9">
      <w:pPr>
        <w:tabs>
          <w:tab w:val="left" w:pos="363"/>
        </w:tabs>
        <w:spacing w:line="276" w:lineRule="auto"/>
        <w:jc w:val="both"/>
        <w:rPr>
          <w:sz w:val="22"/>
          <w:szCs w:val="22"/>
        </w:rPr>
      </w:pPr>
    </w:p>
    <w:p w14:paraId="2854F363" w14:textId="5BD47450" w:rsidR="008056B5" w:rsidRPr="002A76F9" w:rsidRDefault="008056B5" w:rsidP="002A76F9">
      <w:pPr>
        <w:spacing w:line="276" w:lineRule="auto"/>
        <w:jc w:val="center"/>
        <w:rPr>
          <w:b/>
          <w:bCs/>
          <w:kern w:val="2"/>
          <w:sz w:val="22"/>
          <w:szCs w:val="22"/>
        </w:rPr>
      </w:pPr>
      <w:r w:rsidRPr="002A76F9">
        <w:rPr>
          <w:b/>
          <w:bCs/>
          <w:sz w:val="22"/>
          <w:szCs w:val="22"/>
        </w:rPr>
        <w:t>§1</w:t>
      </w:r>
      <w:r w:rsidR="00050757" w:rsidRPr="002A76F9">
        <w:rPr>
          <w:b/>
          <w:bCs/>
          <w:sz w:val="22"/>
          <w:szCs w:val="22"/>
        </w:rPr>
        <w:t>3</w:t>
      </w:r>
    </w:p>
    <w:p w14:paraId="08EBC589" w14:textId="77777777" w:rsidR="0095389D" w:rsidRPr="002A76F9" w:rsidRDefault="0095389D" w:rsidP="002A76F9">
      <w:pPr>
        <w:spacing w:line="276" w:lineRule="auto"/>
        <w:jc w:val="both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Ustalenia dotyczące szczególnych warunków zagospodarowania terenów oraz ograniczenia w ich użytkowaniu, w tym zakaz zabudowy:</w:t>
      </w:r>
    </w:p>
    <w:p w14:paraId="317BDD11" w14:textId="0EA4055D" w:rsidR="0095389D" w:rsidRPr="002A76F9" w:rsidRDefault="0095389D" w:rsidP="002A76F9">
      <w:pPr>
        <w:pStyle w:val="Akapitzlist"/>
        <w:numPr>
          <w:ilvl w:val="1"/>
          <w:numId w:val="21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wzdłuż istniejącej i projektowanej linii elektroenergetycznej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 xml:space="preserve"> obowiązują pasy technologiczne linii elektroenergetycznych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>, zgodnie z rysunkiem planu</w:t>
      </w:r>
      <w:r w:rsidR="00883B88" w:rsidRPr="002A76F9">
        <w:rPr>
          <w:sz w:val="22"/>
          <w:szCs w:val="22"/>
        </w:rPr>
        <w:t xml:space="preserve"> miejscowego</w:t>
      </w:r>
      <w:r w:rsidRPr="002A76F9">
        <w:rPr>
          <w:sz w:val="22"/>
          <w:szCs w:val="22"/>
        </w:rPr>
        <w:t>;</w:t>
      </w:r>
    </w:p>
    <w:p w14:paraId="39F7C14B" w14:textId="77777777" w:rsidR="0095389D" w:rsidRPr="002A76F9" w:rsidRDefault="0095389D" w:rsidP="002A76F9">
      <w:pPr>
        <w:pStyle w:val="Akapitzlist"/>
        <w:numPr>
          <w:ilvl w:val="1"/>
          <w:numId w:val="21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zagospodarowanie w obszarze pasów technologicznych linii elektroenergetycznych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 xml:space="preserve"> oraz ich sąsiedztwie zgodnie z przepisami odrębnymi;</w:t>
      </w:r>
    </w:p>
    <w:p w14:paraId="5FFC5F8C" w14:textId="77777777" w:rsidR="0095389D" w:rsidRPr="002A76F9" w:rsidRDefault="0095389D" w:rsidP="002A76F9">
      <w:pPr>
        <w:pStyle w:val="Akapitzlist"/>
        <w:numPr>
          <w:ilvl w:val="1"/>
          <w:numId w:val="21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w pasach technologicznych linii elektroenergetycznych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 xml:space="preserve"> obowiązuje zakaz </w:t>
      </w:r>
      <w:proofErr w:type="spellStart"/>
      <w:r w:rsidRPr="002A76F9">
        <w:rPr>
          <w:sz w:val="22"/>
          <w:szCs w:val="22"/>
        </w:rPr>
        <w:t>nasadzeń</w:t>
      </w:r>
      <w:proofErr w:type="spellEnd"/>
      <w:r w:rsidRPr="002A76F9">
        <w:rPr>
          <w:sz w:val="22"/>
          <w:szCs w:val="22"/>
        </w:rPr>
        <w:t xml:space="preserve"> i utrzymywania: </w:t>
      </w:r>
      <w:proofErr w:type="spellStart"/>
      <w:r w:rsidRPr="002A76F9">
        <w:rPr>
          <w:sz w:val="22"/>
          <w:szCs w:val="22"/>
        </w:rPr>
        <w:t>zadrzewień</w:t>
      </w:r>
      <w:proofErr w:type="spellEnd"/>
      <w:r w:rsidRPr="002A76F9">
        <w:rPr>
          <w:sz w:val="22"/>
          <w:szCs w:val="22"/>
        </w:rPr>
        <w:t xml:space="preserve">, </w:t>
      </w:r>
      <w:proofErr w:type="spellStart"/>
      <w:r w:rsidRPr="002A76F9">
        <w:rPr>
          <w:sz w:val="22"/>
          <w:szCs w:val="22"/>
        </w:rPr>
        <w:t>zakrzewień</w:t>
      </w:r>
      <w:proofErr w:type="spellEnd"/>
      <w:r w:rsidRPr="002A76F9">
        <w:rPr>
          <w:sz w:val="22"/>
          <w:szCs w:val="22"/>
        </w:rPr>
        <w:t xml:space="preserve"> i roślinności o wysokości powyżej 3,0 m nad poziomem terenu;</w:t>
      </w:r>
    </w:p>
    <w:p w14:paraId="315510EC" w14:textId="77777777" w:rsidR="0095389D" w:rsidRPr="002A76F9" w:rsidRDefault="0095389D" w:rsidP="002A76F9">
      <w:pPr>
        <w:pStyle w:val="Akapitzlist"/>
        <w:numPr>
          <w:ilvl w:val="1"/>
          <w:numId w:val="21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pasy technologiczne linii elektroenergetycznych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 xml:space="preserve"> przestają obowiązywać po ich likwidacji lub skablowaniu;</w:t>
      </w:r>
    </w:p>
    <w:p w14:paraId="0F30AFB8" w14:textId="282F1568" w:rsidR="0095389D" w:rsidRPr="002A76F9" w:rsidRDefault="0095389D" w:rsidP="002A76F9">
      <w:pPr>
        <w:pStyle w:val="Akapitzlist"/>
        <w:numPr>
          <w:ilvl w:val="1"/>
          <w:numId w:val="21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lokalizacja obiektów o wysokości równej lub wyższej od 50 m nad poziom terenu wymaga zgłoszenia do Szefostwa Służby Ruchu Lotniczego Sił Zbrojnych RP, zgodnie z przepisami odrębnymi z zakresu ochrony powietrznej przed przeszkodami lotniczymi.</w:t>
      </w:r>
    </w:p>
    <w:p w14:paraId="21191C8B" w14:textId="77777777" w:rsidR="008056B5" w:rsidRPr="002A76F9" w:rsidRDefault="008056B5" w:rsidP="002A76F9">
      <w:pPr>
        <w:tabs>
          <w:tab w:val="left" w:pos="363"/>
        </w:tabs>
        <w:spacing w:line="276" w:lineRule="auto"/>
        <w:jc w:val="both"/>
        <w:rPr>
          <w:sz w:val="22"/>
          <w:szCs w:val="22"/>
        </w:rPr>
      </w:pPr>
    </w:p>
    <w:p w14:paraId="42F9B80D" w14:textId="007F13B5" w:rsidR="00CD7483" w:rsidRPr="002A76F9" w:rsidRDefault="006C2B31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DE1B0C" w:rsidRPr="002A76F9">
        <w:rPr>
          <w:b/>
          <w:bCs/>
          <w:sz w:val="22"/>
          <w:szCs w:val="22"/>
        </w:rPr>
        <w:t>1</w:t>
      </w:r>
      <w:r w:rsidR="00050757" w:rsidRPr="002A76F9">
        <w:rPr>
          <w:b/>
          <w:bCs/>
          <w:sz w:val="22"/>
          <w:szCs w:val="22"/>
        </w:rPr>
        <w:t>4</w:t>
      </w:r>
    </w:p>
    <w:p w14:paraId="70C8027E" w14:textId="1C78F80B" w:rsidR="008056B5" w:rsidRPr="002A76F9" w:rsidRDefault="008056B5" w:rsidP="002A76F9">
      <w:pPr>
        <w:spacing w:line="276" w:lineRule="auto"/>
        <w:jc w:val="both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Ustalenia dotyczące zasad modernizacji, rozbudowy i budowy systemów komunikacji i infrastruktury technicznej:</w:t>
      </w:r>
    </w:p>
    <w:p w14:paraId="355F1ADD" w14:textId="3AECA776" w:rsidR="00AD474F" w:rsidRPr="002A76F9" w:rsidRDefault="00AD474F" w:rsidP="002A76F9">
      <w:pPr>
        <w:pStyle w:val="Akapitzlist"/>
        <w:numPr>
          <w:ilvl w:val="1"/>
          <w:numId w:val="13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na </w:t>
      </w:r>
      <w:r w:rsidR="002E4045" w:rsidRPr="002A76F9">
        <w:rPr>
          <w:sz w:val="22"/>
          <w:szCs w:val="22"/>
        </w:rPr>
        <w:t xml:space="preserve">obszarze </w:t>
      </w:r>
      <w:r w:rsidRPr="002A76F9">
        <w:rPr>
          <w:sz w:val="22"/>
          <w:szCs w:val="22"/>
        </w:rPr>
        <w:t xml:space="preserve">objętym planem </w:t>
      </w:r>
      <w:r w:rsidR="00883B88" w:rsidRPr="002A76F9">
        <w:rPr>
          <w:bCs/>
          <w:sz w:val="22"/>
          <w:szCs w:val="22"/>
        </w:rPr>
        <w:t>miejscowym</w:t>
      </w:r>
      <w:r w:rsidR="00883B88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 xml:space="preserve">dopuszcza się </w:t>
      </w:r>
      <w:r w:rsidR="00CB11B5" w:rsidRPr="002A76F9">
        <w:rPr>
          <w:sz w:val="22"/>
          <w:szCs w:val="22"/>
        </w:rPr>
        <w:t xml:space="preserve">rozbiórkę, </w:t>
      </w:r>
      <w:r w:rsidRPr="002A76F9">
        <w:rPr>
          <w:sz w:val="22"/>
          <w:szCs w:val="22"/>
        </w:rPr>
        <w:t xml:space="preserve">budowę, przebudowę i remont istniejącej i projektowanej linii elektroenergetycznej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 xml:space="preserve"> w granicach pasów technologicznych linii elektroenergetycznych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>, zgodnie z rysunkiem planu</w:t>
      </w:r>
      <w:r w:rsidR="00883B88" w:rsidRPr="002A76F9">
        <w:rPr>
          <w:sz w:val="22"/>
          <w:szCs w:val="22"/>
        </w:rPr>
        <w:t xml:space="preserve"> miejscowego</w:t>
      </w:r>
      <w:r w:rsidRPr="002A76F9">
        <w:rPr>
          <w:sz w:val="22"/>
          <w:szCs w:val="22"/>
        </w:rPr>
        <w:t>;</w:t>
      </w:r>
    </w:p>
    <w:p w14:paraId="7859F82C" w14:textId="23E11B82" w:rsidR="00795524" w:rsidRPr="002A76F9" w:rsidRDefault="00882DF0" w:rsidP="002A76F9">
      <w:pPr>
        <w:numPr>
          <w:ilvl w:val="1"/>
          <w:numId w:val="13"/>
        </w:numPr>
        <w:tabs>
          <w:tab w:val="left" w:pos="1157"/>
        </w:tabs>
        <w:spacing w:line="276" w:lineRule="auto"/>
        <w:jc w:val="both"/>
        <w:rPr>
          <w:kern w:val="2"/>
          <w:sz w:val="22"/>
          <w:szCs w:val="22"/>
        </w:rPr>
      </w:pPr>
      <w:r w:rsidRPr="002A76F9">
        <w:rPr>
          <w:sz w:val="22"/>
          <w:szCs w:val="22"/>
        </w:rPr>
        <w:t xml:space="preserve">na </w:t>
      </w:r>
      <w:r w:rsidR="002E4045" w:rsidRPr="002A76F9">
        <w:rPr>
          <w:sz w:val="22"/>
          <w:szCs w:val="22"/>
        </w:rPr>
        <w:t xml:space="preserve">obszarze </w:t>
      </w:r>
      <w:r w:rsidRPr="002A76F9">
        <w:rPr>
          <w:sz w:val="22"/>
          <w:szCs w:val="22"/>
        </w:rPr>
        <w:t>objętym planem</w:t>
      </w:r>
      <w:r w:rsidR="00795524" w:rsidRPr="002A76F9">
        <w:rPr>
          <w:sz w:val="22"/>
          <w:szCs w:val="22"/>
        </w:rPr>
        <w:t xml:space="preserve"> </w:t>
      </w:r>
      <w:r w:rsidR="00883B88" w:rsidRPr="002A76F9">
        <w:rPr>
          <w:bCs/>
          <w:sz w:val="22"/>
          <w:szCs w:val="22"/>
        </w:rPr>
        <w:t>miejscowym</w:t>
      </w:r>
      <w:r w:rsidR="00883B88" w:rsidRPr="002A76F9">
        <w:rPr>
          <w:sz w:val="22"/>
          <w:szCs w:val="22"/>
        </w:rPr>
        <w:t xml:space="preserve"> </w:t>
      </w:r>
      <w:r w:rsidR="00795524" w:rsidRPr="002A76F9">
        <w:rPr>
          <w:sz w:val="22"/>
          <w:szCs w:val="22"/>
        </w:rPr>
        <w:t xml:space="preserve">dopuszcza się </w:t>
      </w:r>
      <w:r w:rsidR="00CB11B5" w:rsidRPr="002A76F9">
        <w:rPr>
          <w:sz w:val="22"/>
          <w:szCs w:val="22"/>
        </w:rPr>
        <w:t xml:space="preserve">rozbiórkę, </w:t>
      </w:r>
      <w:r w:rsidR="00795524" w:rsidRPr="002A76F9">
        <w:rPr>
          <w:sz w:val="22"/>
          <w:szCs w:val="22"/>
        </w:rPr>
        <w:t xml:space="preserve">budowę, przebudowę i remont sieci infrastruktury technicznej i  związanych z nimi obiektów budowlanych i urządzeń, obsługujących tereny objęte planem </w:t>
      </w:r>
      <w:r w:rsidR="00883B88" w:rsidRPr="002A76F9">
        <w:rPr>
          <w:bCs/>
          <w:sz w:val="22"/>
          <w:szCs w:val="22"/>
        </w:rPr>
        <w:t>miejscowym</w:t>
      </w:r>
      <w:r w:rsidR="00883B88" w:rsidRPr="002A76F9">
        <w:rPr>
          <w:sz w:val="22"/>
          <w:szCs w:val="22"/>
        </w:rPr>
        <w:t xml:space="preserve"> </w:t>
      </w:r>
      <w:r w:rsidR="00795524" w:rsidRPr="002A76F9">
        <w:rPr>
          <w:sz w:val="22"/>
          <w:szCs w:val="22"/>
        </w:rPr>
        <w:t>w zakresie ustalonego w nim przeznaczenia terenu w sposób niekolidujący z tym przeznaczeniem oraz nie generującym nowego przeznaczenia terenu w związku z realizacją tejże infrastruktury, z zachowaniem przepisów odrębnych;</w:t>
      </w:r>
    </w:p>
    <w:p w14:paraId="2E92AC97" w14:textId="4C2DCFA8" w:rsidR="00795524" w:rsidRPr="002A76F9" w:rsidRDefault="00AD474F" w:rsidP="002A76F9">
      <w:pPr>
        <w:numPr>
          <w:ilvl w:val="1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sieci, obiekty budowlane i urządzenia, o których mowa w pkt 2</w:t>
      </w:r>
      <w:r w:rsidR="00795524" w:rsidRPr="002A76F9">
        <w:rPr>
          <w:sz w:val="22"/>
          <w:szCs w:val="22"/>
        </w:rPr>
        <w:t xml:space="preserve">, należy lokalizować pomiędzy liniami rozgraniczającymi teren a </w:t>
      </w:r>
      <w:r w:rsidR="00052EB0" w:rsidRPr="002A76F9">
        <w:rPr>
          <w:sz w:val="22"/>
          <w:szCs w:val="22"/>
        </w:rPr>
        <w:t>linią zabudowy wyznaczoną od strony drogi powiatowej  nr 1864N</w:t>
      </w:r>
      <w:r w:rsidR="003F628B" w:rsidRPr="002A76F9">
        <w:rPr>
          <w:sz w:val="22"/>
          <w:szCs w:val="22"/>
        </w:rPr>
        <w:t>, z zastrzeżeniem pkt 1</w:t>
      </w:r>
      <w:r w:rsidR="00795524" w:rsidRPr="002A76F9">
        <w:rPr>
          <w:sz w:val="22"/>
          <w:szCs w:val="22"/>
        </w:rPr>
        <w:t>;</w:t>
      </w:r>
    </w:p>
    <w:p w14:paraId="43658869" w14:textId="14843993" w:rsidR="00DB4C67" w:rsidRPr="002A76F9" w:rsidRDefault="001D5EC9" w:rsidP="002A76F9">
      <w:pPr>
        <w:numPr>
          <w:ilvl w:val="1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zasady obsługi w zakresie infrastruktury technicznej:</w:t>
      </w:r>
    </w:p>
    <w:p w14:paraId="410E7A07" w14:textId="77777777" w:rsidR="00704DF4" w:rsidRPr="002A76F9" w:rsidRDefault="00795524" w:rsidP="002A76F9">
      <w:pPr>
        <w:numPr>
          <w:ilvl w:val="2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zaopatrzenie w wodę</w:t>
      </w:r>
      <w:r w:rsidR="008162D6" w:rsidRPr="002A76F9">
        <w:rPr>
          <w:sz w:val="22"/>
          <w:szCs w:val="22"/>
        </w:rPr>
        <w:t>:</w:t>
      </w:r>
      <w:r w:rsidR="008F4438" w:rsidRPr="002A76F9">
        <w:rPr>
          <w:sz w:val="22"/>
          <w:szCs w:val="22"/>
        </w:rPr>
        <w:t xml:space="preserve"> </w:t>
      </w:r>
    </w:p>
    <w:p w14:paraId="7277FD54" w14:textId="003E8471" w:rsidR="00704DF4" w:rsidRPr="002A76F9" w:rsidRDefault="00704DF4" w:rsidP="002A76F9">
      <w:pPr>
        <w:numPr>
          <w:ilvl w:val="3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 sieci wodociągowej,</w:t>
      </w:r>
    </w:p>
    <w:p w14:paraId="488DA126" w14:textId="0C6CE949" w:rsidR="00DB4C67" w:rsidRPr="002A76F9" w:rsidRDefault="00704DF4" w:rsidP="002A76F9">
      <w:pPr>
        <w:numPr>
          <w:ilvl w:val="3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dopuszcza się realizację ujęć własnych zgodnie z przepisami odrębnymi,</w:t>
      </w:r>
    </w:p>
    <w:p w14:paraId="3BA79B4C" w14:textId="241ABA7B" w:rsidR="00DB4C67" w:rsidRPr="002A76F9" w:rsidRDefault="00795524" w:rsidP="002A76F9">
      <w:pPr>
        <w:numPr>
          <w:ilvl w:val="2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odprowadzenie ścieków</w:t>
      </w:r>
      <w:r w:rsidR="00704DF4" w:rsidRPr="002A76F9">
        <w:rPr>
          <w:sz w:val="22"/>
          <w:szCs w:val="22"/>
        </w:rPr>
        <w:t xml:space="preserve"> zgodnie z przepisami odrębnymi</w:t>
      </w:r>
      <w:r w:rsidR="009B7EA0" w:rsidRPr="002A76F9">
        <w:rPr>
          <w:sz w:val="22"/>
          <w:szCs w:val="22"/>
        </w:rPr>
        <w:t>,</w:t>
      </w:r>
    </w:p>
    <w:p w14:paraId="19638455" w14:textId="3070CCAA" w:rsidR="00DB4C67" w:rsidRPr="002A76F9" w:rsidRDefault="00795524" w:rsidP="002A76F9">
      <w:pPr>
        <w:numPr>
          <w:ilvl w:val="2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wody opadowe należy zagospodarować zgodnie z przepisami odrębnymi</w:t>
      </w:r>
      <w:r w:rsidR="00DC5563" w:rsidRPr="002A76F9">
        <w:rPr>
          <w:sz w:val="22"/>
          <w:szCs w:val="22"/>
        </w:rPr>
        <w:t>,</w:t>
      </w:r>
    </w:p>
    <w:p w14:paraId="2B0DF456" w14:textId="75663AB4" w:rsidR="00DB4C67" w:rsidRPr="002A76F9" w:rsidRDefault="00795524" w:rsidP="002A76F9">
      <w:pPr>
        <w:numPr>
          <w:ilvl w:val="2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zaopatrzenie w energię elektryczną:</w:t>
      </w:r>
      <w:r w:rsidR="009C5F8E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>sieci elektroenergetycznej zgodnie z przepisami odrębnymi,</w:t>
      </w:r>
    </w:p>
    <w:p w14:paraId="2A8EBD1A" w14:textId="6E7DE277" w:rsidR="00DB4C67" w:rsidRPr="002A76F9" w:rsidRDefault="00DB4C67" w:rsidP="002A76F9">
      <w:pPr>
        <w:numPr>
          <w:ilvl w:val="2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w zakresie telekomunikacji ustala się: kablowej i bezprzewodowej sieci telekomunikacyjnej,</w:t>
      </w:r>
    </w:p>
    <w:p w14:paraId="717C1F54" w14:textId="77777777" w:rsidR="00175B35" w:rsidRPr="002A76F9" w:rsidRDefault="00DB4C67" w:rsidP="002A76F9">
      <w:pPr>
        <w:numPr>
          <w:ilvl w:val="2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zaopatrzenie w ciepło: </w:t>
      </w:r>
    </w:p>
    <w:p w14:paraId="31399653" w14:textId="3446A949" w:rsidR="00175B35" w:rsidRPr="002A76F9" w:rsidRDefault="00175B35" w:rsidP="002A76F9">
      <w:pPr>
        <w:numPr>
          <w:ilvl w:val="3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lastRenderedPageBreak/>
        <w:t>z sieci ciepłowniczej,</w:t>
      </w:r>
    </w:p>
    <w:p w14:paraId="6E65E491" w14:textId="3043B9BF" w:rsidR="00DB4C67" w:rsidRPr="002A76F9" w:rsidRDefault="00DB4C67" w:rsidP="002A76F9">
      <w:pPr>
        <w:numPr>
          <w:ilvl w:val="3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ze źródeł indywidualnych zgodnie z przepisami odrębnymi;</w:t>
      </w:r>
    </w:p>
    <w:p w14:paraId="7BA34946" w14:textId="0EF57736" w:rsidR="00DB4C67" w:rsidRPr="002A76F9" w:rsidRDefault="00DB4C67" w:rsidP="002A76F9">
      <w:pPr>
        <w:numPr>
          <w:ilvl w:val="1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w zakresie gospodarowania odpadami obowiązują przepisy odrębne oraz zasady zawarte w regulaminie utrzymania czystości i porządku na terenie Gminy Ełk;</w:t>
      </w:r>
    </w:p>
    <w:p w14:paraId="79EB0FAE" w14:textId="732D9C47" w:rsidR="00DB4C67" w:rsidRPr="002A76F9" w:rsidRDefault="00DB4C67" w:rsidP="002A76F9">
      <w:pPr>
        <w:numPr>
          <w:ilvl w:val="1"/>
          <w:numId w:val="13"/>
        </w:numPr>
        <w:tabs>
          <w:tab w:val="left" w:pos="1157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obsługa komunikacyjna </w:t>
      </w:r>
      <w:r w:rsidR="00CB11B5" w:rsidRPr="002A76F9">
        <w:rPr>
          <w:sz w:val="22"/>
          <w:szCs w:val="22"/>
        </w:rPr>
        <w:t xml:space="preserve">terenu oznaczonego symbolem </w:t>
      </w:r>
      <w:proofErr w:type="spellStart"/>
      <w:r w:rsidR="00CB11B5" w:rsidRPr="002A76F9">
        <w:rPr>
          <w:sz w:val="22"/>
          <w:szCs w:val="22"/>
        </w:rPr>
        <w:t>MWu</w:t>
      </w:r>
      <w:proofErr w:type="spellEnd"/>
      <w:r w:rsidR="00CB11B5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 xml:space="preserve">zgodnie z </w:t>
      </w:r>
      <w:r w:rsidRPr="002A76F9">
        <w:rPr>
          <w:bCs/>
          <w:sz w:val="22"/>
          <w:szCs w:val="22"/>
        </w:rPr>
        <w:t>§18</w:t>
      </w:r>
      <w:r w:rsidRPr="002A76F9">
        <w:rPr>
          <w:sz w:val="22"/>
          <w:szCs w:val="22"/>
        </w:rPr>
        <w:t>;</w:t>
      </w:r>
    </w:p>
    <w:p w14:paraId="4786E249" w14:textId="74AEB31B" w:rsidR="00040F22" w:rsidRPr="002A76F9" w:rsidRDefault="00040F22" w:rsidP="002A76F9">
      <w:pPr>
        <w:pStyle w:val="Akapitzlist"/>
        <w:numPr>
          <w:ilvl w:val="1"/>
          <w:numId w:val="13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zasady w zakresie </w:t>
      </w:r>
      <w:bookmarkStart w:id="7" w:name="_Hlk215136601"/>
      <w:r w:rsidR="00AB2C9E" w:rsidRPr="002A76F9">
        <w:rPr>
          <w:sz w:val="22"/>
          <w:szCs w:val="22"/>
        </w:rPr>
        <w:t>miejsc parkingo</w:t>
      </w:r>
      <w:r w:rsidRPr="002A76F9">
        <w:rPr>
          <w:sz w:val="22"/>
          <w:szCs w:val="22"/>
        </w:rPr>
        <w:t>wych</w:t>
      </w:r>
      <w:bookmarkEnd w:id="7"/>
      <w:r w:rsidR="00D15A41" w:rsidRPr="002A76F9">
        <w:rPr>
          <w:sz w:val="22"/>
          <w:szCs w:val="22"/>
        </w:rPr>
        <w:t xml:space="preserve"> dla terenu oznaczonego symbolem </w:t>
      </w:r>
      <w:proofErr w:type="spellStart"/>
      <w:r w:rsidR="00D15A41" w:rsidRPr="002A76F9">
        <w:rPr>
          <w:sz w:val="22"/>
          <w:szCs w:val="22"/>
        </w:rPr>
        <w:t>MWu</w:t>
      </w:r>
      <w:proofErr w:type="spellEnd"/>
      <w:r w:rsidRPr="002A76F9">
        <w:rPr>
          <w:sz w:val="22"/>
          <w:szCs w:val="22"/>
        </w:rPr>
        <w:t>:</w:t>
      </w:r>
    </w:p>
    <w:p w14:paraId="1D9C0842" w14:textId="6D19F7F6" w:rsidR="008714CF" w:rsidRPr="002A76F9" w:rsidRDefault="008714CF" w:rsidP="002A76F9">
      <w:pPr>
        <w:pStyle w:val="Akapitzlist"/>
        <w:numPr>
          <w:ilvl w:val="2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nakaz lokalizacji </w:t>
      </w:r>
      <w:r w:rsidR="00AB2C9E" w:rsidRPr="002A76F9">
        <w:rPr>
          <w:sz w:val="22"/>
          <w:szCs w:val="22"/>
        </w:rPr>
        <w:t>miejsc parkingowych</w:t>
      </w:r>
      <w:r w:rsidRPr="002A76F9">
        <w:rPr>
          <w:sz w:val="22"/>
          <w:szCs w:val="22"/>
        </w:rPr>
        <w:t xml:space="preserve"> w granicach działek, z uwzględnieniem przepisów odrębnych,</w:t>
      </w:r>
    </w:p>
    <w:p w14:paraId="42CB331D" w14:textId="184A7A9A" w:rsidR="008714CF" w:rsidRPr="002A76F9" w:rsidRDefault="00AB2C9E" w:rsidP="002A76F9">
      <w:pPr>
        <w:pStyle w:val="Akapitzlist"/>
        <w:numPr>
          <w:ilvl w:val="2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miejsca parkingowe</w:t>
      </w:r>
      <w:r w:rsidR="008714CF" w:rsidRPr="002A76F9">
        <w:rPr>
          <w:sz w:val="22"/>
          <w:szCs w:val="22"/>
        </w:rPr>
        <w:t xml:space="preserve"> zapewnić w następującej liczbie:</w:t>
      </w:r>
    </w:p>
    <w:p w14:paraId="1B808CED" w14:textId="3C693F88" w:rsidR="00040F22" w:rsidRPr="002A76F9" w:rsidRDefault="00040F22" w:rsidP="002A76F9">
      <w:pPr>
        <w:pStyle w:val="Akapitzlist"/>
        <w:numPr>
          <w:ilvl w:val="3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minimum </w:t>
      </w:r>
      <w:r w:rsidR="00D02989" w:rsidRPr="002A76F9">
        <w:rPr>
          <w:sz w:val="22"/>
          <w:szCs w:val="22"/>
        </w:rPr>
        <w:t>1</w:t>
      </w:r>
      <w:r w:rsidR="004E473E" w:rsidRPr="002A76F9">
        <w:rPr>
          <w:sz w:val="22"/>
          <w:szCs w:val="22"/>
        </w:rPr>
        <w:t>,5</w:t>
      </w:r>
      <w:r w:rsidR="00D02989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 xml:space="preserve">na </w:t>
      </w:r>
      <w:r w:rsidR="007D1FC9" w:rsidRPr="002A76F9">
        <w:rPr>
          <w:sz w:val="22"/>
          <w:szCs w:val="22"/>
        </w:rPr>
        <w:t xml:space="preserve">1 </w:t>
      </w:r>
      <w:r w:rsidR="001D5EC9" w:rsidRPr="002A76F9">
        <w:rPr>
          <w:sz w:val="22"/>
          <w:szCs w:val="22"/>
        </w:rPr>
        <w:t xml:space="preserve">lokal </w:t>
      </w:r>
      <w:r w:rsidRPr="002A76F9">
        <w:rPr>
          <w:sz w:val="22"/>
          <w:szCs w:val="22"/>
        </w:rPr>
        <w:t>mieszkalny,</w:t>
      </w:r>
    </w:p>
    <w:p w14:paraId="1D055BF5" w14:textId="2CB71661" w:rsidR="008714CF" w:rsidRPr="002A76F9" w:rsidRDefault="008714CF" w:rsidP="002A76F9">
      <w:pPr>
        <w:pStyle w:val="Akapitzlist"/>
        <w:numPr>
          <w:ilvl w:val="3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minimum 1 na 50 m</w:t>
      </w:r>
      <w:r w:rsidRPr="002A76F9">
        <w:rPr>
          <w:sz w:val="22"/>
          <w:szCs w:val="22"/>
          <w:vertAlign w:val="superscript"/>
        </w:rPr>
        <w:t>2</w:t>
      </w:r>
      <w:r w:rsidRPr="002A76F9">
        <w:rPr>
          <w:sz w:val="22"/>
          <w:szCs w:val="22"/>
        </w:rPr>
        <w:t xml:space="preserve"> powierzchni użytkowej lokali usługowych,</w:t>
      </w:r>
    </w:p>
    <w:p w14:paraId="71A58551" w14:textId="35C72D08" w:rsidR="008714CF" w:rsidRPr="002A76F9" w:rsidRDefault="008714CF" w:rsidP="002A76F9">
      <w:pPr>
        <w:pStyle w:val="Akapitzlist"/>
        <w:numPr>
          <w:ilvl w:val="3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minimum 1 na 50 m</w:t>
      </w:r>
      <w:r w:rsidRPr="002A76F9">
        <w:rPr>
          <w:sz w:val="22"/>
          <w:szCs w:val="22"/>
          <w:vertAlign w:val="superscript"/>
        </w:rPr>
        <w:t>2</w:t>
      </w:r>
      <w:r w:rsidRPr="002A76F9">
        <w:rPr>
          <w:sz w:val="22"/>
          <w:szCs w:val="22"/>
        </w:rPr>
        <w:t xml:space="preserve"> powierzchni sprzedaży lokali handlowych,</w:t>
      </w:r>
    </w:p>
    <w:p w14:paraId="288CF24D" w14:textId="5BF58D1C" w:rsidR="00204939" w:rsidRPr="002A76F9" w:rsidRDefault="008714CF" w:rsidP="002A76F9">
      <w:pPr>
        <w:pStyle w:val="Akapitzlist"/>
        <w:numPr>
          <w:ilvl w:val="2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do liczby </w:t>
      </w:r>
      <w:r w:rsidR="00AB2C9E" w:rsidRPr="002A76F9">
        <w:rPr>
          <w:sz w:val="22"/>
          <w:szCs w:val="22"/>
        </w:rPr>
        <w:t xml:space="preserve">miejsc parkingowych </w:t>
      </w:r>
      <w:r w:rsidRPr="002A76F9">
        <w:rPr>
          <w:sz w:val="22"/>
          <w:szCs w:val="22"/>
        </w:rPr>
        <w:t xml:space="preserve">określonej w lit. b </w:t>
      </w:r>
      <w:proofErr w:type="spellStart"/>
      <w:r w:rsidR="004E473E" w:rsidRPr="002A76F9">
        <w:rPr>
          <w:sz w:val="22"/>
          <w:szCs w:val="22"/>
        </w:rPr>
        <w:t>tiret</w:t>
      </w:r>
      <w:proofErr w:type="spellEnd"/>
      <w:r w:rsidR="004E473E" w:rsidRPr="002A76F9">
        <w:rPr>
          <w:sz w:val="22"/>
          <w:szCs w:val="22"/>
        </w:rPr>
        <w:t xml:space="preserve"> pierwsz</w:t>
      </w:r>
      <w:r w:rsidR="00E64228" w:rsidRPr="002A76F9">
        <w:rPr>
          <w:sz w:val="22"/>
          <w:szCs w:val="22"/>
        </w:rPr>
        <w:t>ym</w:t>
      </w:r>
      <w:r w:rsidR="004E473E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 xml:space="preserve">należy dodać 10% ogólnodostępnych </w:t>
      </w:r>
      <w:r w:rsidR="00AB2C9E" w:rsidRPr="002A76F9">
        <w:rPr>
          <w:sz w:val="22"/>
          <w:szCs w:val="22"/>
        </w:rPr>
        <w:t>miejsc parkingowych</w:t>
      </w:r>
      <w:r w:rsidR="00204939" w:rsidRPr="002A76F9">
        <w:rPr>
          <w:sz w:val="22"/>
          <w:szCs w:val="22"/>
        </w:rPr>
        <w:t>,</w:t>
      </w:r>
    </w:p>
    <w:p w14:paraId="34CA717F" w14:textId="76335F62" w:rsidR="00102021" w:rsidRPr="002A76F9" w:rsidRDefault="00102021" w:rsidP="002A76F9">
      <w:pPr>
        <w:pStyle w:val="Akapitzlist"/>
        <w:numPr>
          <w:ilvl w:val="2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dopuszcza się sytuowanie garaży w bryle budynku oraz w kondygnacji podziemnej budynku</w:t>
      </w:r>
      <w:r w:rsidR="005F3D5B" w:rsidRPr="002A76F9">
        <w:rPr>
          <w:sz w:val="22"/>
          <w:szCs w:val="22"/>
        </w:rPr>
        <w:t>,</w:t>
      </w:r>
    </w:p>
    <w:p w14:paraId="58B86280" w14:textId="2B178CE5" w:rsidR="00204939" w:rsidRPr="002A76F9" w:rsidRDefault="00204939" w:rsidP="002A76F9">
      <w:pPr>
        <w:pStyle w:val="Akapitzlist"/>
        <w:numPr>
          <w:ilvl w:val="2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za </w:t>
      </w:r>
      <w:r w:rsidR="00AB2C9E" w:rsidRPr="002A76F9">
        <w:rPr>
          <w:sz w:val="22"/>
          <w:szCs w:val="22"/>
        </w:rPr>
        <w:t xml:space="preserve">miejsce parkingowe </w:t>
      </w:r>
      <w:r w:rsidRPr="002A76F9">
        <w:rPr>
          <w:sz w:val="22"/>
          <w:szCs w:val="22"/>
        </w:rPr>
        <w:t xml:space="preserve">należy rozumieć również </w:t>
      </w:r>
      <w:r w:rsidR="00AB2C9E" w:rsidRPr="002A76F9">
        <w:rPr>
          <w:sz w:val="22"/>
          <w:szCs w:val="22"/>
        </w:rPr>
        <w:t xml:space="preserve">miejsce </w:t>
      </w:r>
      <w:r w:rsidRPr="002A76F9">
        <w:rPr>
          <w:sz w:val="22"/>
          <w:szCs w:val="22"/>
        </w:rPr>
        <w:t>w garażu i na jego podjeździe,</w:t>
      </w:r>
    </w:p>
    <w:p w14:paraId="2129169D" w14:textId="4184F3C6" w:rsidR="00204939" w:rsidRPr="002A76F9" w:rsidRDefault="00204939" w:rsidP="002A76F9">
      <w:pPr>
        <w:pStyle w:val="Akapitzlist"/>
        <w:numPr>
          <w:ilvl w:val="2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wynikające z obliczeń ułamki </w:t>
      </w:r>
      <w:r w:rsidR="00AB2C9E" w:rsidRPr="002A76F9">
        <w:rPr>
          <w:sz w:val="22"/>
          <w:szCs w:val="22"/>
        </w:rPr>
        <w:t xml:space="preserve">miejsc parkingowych </w:t>
      </w:r>
      <w:r w:rsidRPr="002A76F9">
        <w:rPr>
          <w:sz w:val="22"/>
          <w:szCs w:val="22"/>
        </w:rPr>
        <w:t>zaokrągla się w górę do liczby całkowitej,</w:t>
      </w:r>
    </w:p>
    <w:p w14:paraId="6A6A6639" w14:textId="2488D0D1" w:rsidR="00204939" w:rsidRPr="002A76F9" w:rsidRDefault="00204939" w:rsidP="002A76F9">
      <w:pPr>
        <w:pStyle w:val="Akapitzlist"/>
        <w:numPr>
          <w:ilvl w:val="2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liczba </w:t>
      </w:r>
      <w:r w:rsidR="00AB2C9E" w:rsidRPr="002A76F9">
        <w:rPr>
          <w:sz w:val="22"/>
          <w:szCs w:val="22"/>
        </w:rPr>
        <w:t xml:space="preserve">miejsc parkingowych </w:t>
      </w:r>
      <w:r w:rsidRPr="002A76F9">
        <w:rPr>
          <w:sz w:val="22"/>
          <w:szCs w:val="22"/>
        </w:rPr>
        <w:t>dla pojazdów zaopatrzonych w kartę parkingową:</w:t>
      </w:r>
    </w:p>
    <w:p w14:paraId="327DF2EB" w14:textId="67401AA5" w:rsidR="00204939" w:rsidRPr="002A76F9" w:rsidRDefault="00204939" w:rsidP="002A76F9">
      <w:pPr>
        <w:pStyle w:val="Akapitzlist"/>
        <w:numPr>
          <w:ilvl w:val="3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1 </w:t>
      </w:r>
      <w:r w:rsidR="00AB2C9E" w:rsidRPr="002A76F9">
        <w:rPr>
          <w:sz w:val="22"/>
          <w:szCs w:val="22"/>
        </w:rPr>
        <w:t xml:space="preserve">miejsce </w:t>
      </w:r>
      <w:r w:rsidRPr="002A76F9">
        <w:rPr>
          <w:sz w:val="22"/>
          <w:szCs w:val="22"/>
        </w:rPr>
        <w:t xml:space="preserve">– jeżeli ogólna liczba </w:t>
      </w:r>
      <w:r w:rsidR="00AB2C9E" w:rsidRPr="002A76F9">
        <w:rPr>
          <w:sz w:val="22"/>
          <w:szCs w:val="22"/>
        </w:rPr>
        <w:t xml:space="preserve">miejsc </w:t>
      </w:r>
      <w:r w:rsidRPr="002A76F9">
        <w:rPr>
          <w:sz w:val="22"/>
          <w:szCs w:val="22"/>
        </w:rPr>
        <w:t>wynosi 6-15,</w:t>
      </w:r>
    </w:p>
    <w:p w14:paraId="59A65239" w14:textId="57742C74" w:rsidR="00204939" w:rsidRPr="002A76F9" w:rsidRDefault="00204939" w:rsidP="002A76F9">
      <w:pPr>
        <w:pStyle w:val="Akapitzlist"/>
        <w:numPr>
          <w:ilvl w:val="3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2 </w:t>
      </w:r>
      <w:r w:rsidR="005C3265" w:rsidRPr="002A76F9">
        <w:rPr>
          <w:sz w:val="22"/>
          <w:szCs w:val="22"/>
        </w:rPr>
        <w:t>miejsca</w:t>
      </w:r>
      <w:r w:rsidR="00AB2C9E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 xml:space="preserve">– jeżeli ogólna liczba </w:t>
      </w:r>
      <w:r w:rsidR="00AB2C9E" w:rsidRPr="002A76F9">
        <w:rPr>
          <w:sz w:val="22"/>
          <w:szCs w:val="22"/>
        </w:rPr>
        <w:t xml:space="preserve">miejsc </w:t>
      </w:r>
      <w:r w:rsidRPr="002A76F9">
        <w:rPr>
          <w:sz w:val="22"/>
          <w:szCs w:val="22"/>
        </w:rPr>
        <w:t>wynosi 16-40,</w:t>
      </w:r>
    </w:p>
    <w:p w14:paraId="22E20536" w14:textId="38489FD3" w:rsidR="00204939" w:rsidRPr="002A76F9" w:rsidRDefault="00204939" w:rsidP="002A76F9">
      <w:pPr>
        <w:pStyle w:val="Akapitzlist"/>
        <w:numPr>
          <w:ilvl w:val="3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3 </w:t>
      </w:r>
      <w:r w:rsidR="005C3265" w:rsidRPr="002A76F9">
        <w:rPr>
          <w:sz w:val="22"/>
          <w:szCs w:val="22"/>
        </w:rPr>
        <w:t xml:space="preserve">miejsca </w:t>
      </w:r>
      <w:r w:rsidRPr="002A76F9">
        <w:rPr>
          <w:sz w:val="22"/>
          <w:szCs w:val="22"/>
        </w:rPr>
        <w:t xml:space="preserve">– jeżeli ogólna liczba </w:t>
      </w:r>
      <w:r w:rsidR="005C3265" w:rsidRPr="002A76F9">
        <w:rPr>
          <w:sz w:val="22"/>
          <w:szCs w:val="22"/>
        </w:rPr>
        <w:t xml:space="preserve">miejsc </w:t>
      </w:r>
      <w:r w:rsidRPr="002A76F9">
        <w:rPr>
          <w:sz w:val="22"/>
          <w:szCs w:val="22"/>
        </w:rPr>
        <w:t>wynosi 41-100,</w:t>
      </w:r>
    </w:p>
    <w:p w14:paraId="36CD6A30" w14:textId="03EF3D68" w:rsidR="00204939" w:rsidRPr="002A76F9" w:rsidRDefault="00204939" w:rsidP="002A76F9">
      <w:pPr>
        <w:pStyle w:val="Akapitzlist"/>
        <w:numPr>
          <w:ilvl w:val="3"/>
          <w:numId w:val="15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4% ogólnej liczby </w:t>
      </w:r>
      <w:r w:rsidR="005C3265" w:rsidRPr="002A76F9">
        <w:rPr>
          <w:sz w:val="22"/>
          <w:szCs w:val="22"/>
        </w:rPr>
        <w:t xml:space="preserve">miejsc </w:t>
      </w:r>
      <w:r w:rsidRPr="002A76F9">
        <w:rPr>
          <w:sz w:val="22"/>
          <w:szCs w:val="22"/>
        </w:rPr>
        <w:t xml:space="preserve">– jeżeli ogólna liczba </w:t>
      </w:r>
      <w:r w:rsidR="005C3265" w:rsidRPr="002A76F9">
        <w:rPr>
          <w:sz w:val="22"/>
          <w:szCs w:val="22"/>
        </w:rPr>
        <w:t xml:space="preserve">miejsc </w:t>
      </w:r>
      <w:r w:rsidRPr="002A76F9">
        <w:rPr>
          <w:sz w:val="22"/>
          <w:szCs w:val="22"/>
        </w:rPr>
        <w:t>wynosi więcej niż 100</w:t>
      </w:r>
      <w:r w:rsidR="006F3C88" w:rsidRPr="002A76F9">
        <w:rPr>
          <w:sz w:val="22"/>
          <w:szCs w:val="22"/>
        </w:rPr>
        <w:t>.</w:t>
      </w:r>
    </w:p>
    <w:p w14:paraId="270207F0" w14:textId="77777777" w:rsidR="00F54372" w:rsidRPr="002A76F9" w:rsidRDefault="00F54372" w:rsidP="002A76F9">
      <w:pPr>
        <w:tabs>
          <w:tab w:val="left" w:pos="72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432A1AC8" w14:textId="7943439B" w:rsidR="006D62B7" w:rsidRPr="002A76F9" w:rsidRDefault="006A6600" w:rsidP="002A76F9">
      <w:pPr>
        <w:tabs>
          <w:tab w:val="left" w:pos="720"/>
        </w:tabs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1A775C" w:rsidRPr="002A76F9">
        <w:rPr>
          <w:b/>
          <w:bCs/>
          <w:sz w:val="22"/>
          <w:szCs w:val="22"/>
        </w:rPr>
        <w:t>1</w:t>
      </w:r>
      <w:r w:rsidR="00050757" w:rsidRPr="002A76F9">
        <w:rPr>
          <w:b/>
          <w:bCs/>
          <w:sz w:val="22"/>
          <w:szCs w:val="22"/>
        </w:rPr>
        <w:t>5</w:t>
      </w:r>
    </w:p>
    <w:p w14:paraId="42BD2174" w14:textId="0C136A8B" w:rsidR="00541EC5" w:rsidRPr="002A76F9" w:rsidRDefault="00541EC5" w:rsidP="002A76F9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A76F9">
        <w:rPr>
          <w:b/>
          <w:bCs/>
          <w:sz w:val="22"/>
          <w:szCs w:val="22"/>
        </w:rPr>
        <w:t xml:space="preserve">Ustalenia dotyczące sposobów i terminów tymczasowego zagospodarowania, urządzania i użytkowania terenów: </w:t>
      </w:r>
      <w:r w:rsidR="002E4519" w:rsidRPr="002A76F9">
        <w:rPr>
          <w:sz w:val="22"/>
          <w:szCs w:val="22"/>
        </w:rPr>
        <w:t xml:space="preserve">na </w:t>
      </w:r>
      <w:r w:rsidR="002E4045" w:rsidRPr="002A76F9">
        <w:rPr>
          <w:sz w:val="22"/>
          <w:szCs w:val="22"/>
        </w:rPr>
        <w:t xml:space="preserve">obszarze </w:t>
      </w:r>
      <w:r w:rsidR="002E4519" w:rsidRPr="002A76F9">
        <w:rPr>
          <w:sz w:val="22"/>
          <w:szCs w:val="22"/>
        </w:rPr>
        <w:t xml:space="preserve">objętym planem </w:t>
      </w:r>
      <w:r w:rsidR="00883B88" w:rsidRPr="002A76F9">
        <w:rPr>
          <w:bCs/>
          <w:sz w:val="22"/>
          <w:szCs w:val="22"/>
        </w:rPr>
        <w:t>miejscowym</w:t>
      </w:r>
      <w:r w:rsidR="00883B88" w:rsidRPr="002A76F9">
        <w:rPr>
          <w:sz w:val="22"/>
          <w:szCs w:val="22"/>
        </w:rPr>
        <w:t xml:space="preserve"> </w:t>
      </w:r>
      <w:r w:rsidR="002E4519" w:rsidRPr="002A76F9">
        <w:rPr>
          <w:sz w:val="22"/>
          <w:szCs w:val="22"/>
        </w:rPr>
        <w:t>nie występują tereny, dla których jest potrzeba określenia sposobu i terminu tymczasowego zagospodarowania, urządzania i użytkowania terenów.</w:t>
      </w:r>
    </w:p>
    <w:p w14:paraId="0DDE73CB" w14:textId="77777777" w:rsidR="00541EC5" w:rsidRPr="002A76F9" w:rsidRDefault="00541EC5" w:rsidP="002A76F9">
      <w:pPr>
        <w:tabs>
          <w:tab w:val="left" w:pos="72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28B8D400" w14:textId="24857F3B" w:rsidR="00541EC5" w:rsidRPr="002A76F9" w:rsidRDefault="00541EC5" w:rsidP="002A76F9">
      <w:pPr>
        <w:tabs>
          <w:tab w:val="left" w:pos="720"/>
        </w:tabs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§1</w:t>
      </w:r>
      <w:r w:rsidR="00050757" w:rsidRPr="002A76F9">
        <w:rPr>
          <w:b/>
          <w:bCs/>
          <w:sz w:val="22"/>
          <w:szCs w:val="22"/>
        </w:rPr>
        <w:t>6</w:t>
      </w:r>
    </w:p>
    <w:p w14:paraId="13D4AA84" w14:textId="575D61F4" w:rsidR="00102021" w:rsidRPr="002A76F9" w:rsidRDefault="003C071A" w:rsidP="002A76F9">
      <w:pPr>
        <w:spacing w:line="276" w:lineRule="auto"/>
        <w:jc w:val="both"/>
        <w:rPr>
          <w:bCs/>
          <w:sz w:val="22"/>
          <w:szCs w:val="22"/>
        </w:rPr>
      </w:pPr>
      <w:r w:rsidRPr="002A76F9">
        <w:rPr>
          <w:b/>
          <w:sz w:val="22"/>
          <w:szCs w:val="22"/>
        </w:rPr>
        <w:t>W przypadku stwierdzenia wzrostu wartości nieruchomości w związku z uchwaleniem planu, stawkę procentową opłaty, o której mowa</w:t>
      </w:r>
      <w:r w:rsidR="00102678" w:rsidRPr="002A76F9">
        <w:rPr>
          <w:b/>
          <w:sz w:val="22"/>
          <w:szCs w:val="22"/>
        </w:rPr>
        <w:t xml:space="preserve"> w art. 36 ust. 4 ustawy</w:t>
      </w:r>
      <w:r w:rsidR="00C52D9A" w:rsidRPr="002A76F9">
        <w:rPr>
          <w:b/>
          <w:sz w:val="22"/>
          <w:szCs w:val="22"/>
        </w:rPr>
        <w:t xml:space="preserve"> z dnia </w:t>
      </w:r>
      <w:r w:rsidR="00AF7F24" w:rsidRPr="002A76F9">
        <w:rPr>
          <w:b/>
          <w:sz w:val="22"/>
          <w:szCs w:val="22"/>
        </w:rPr>
        <w:t xml:space="preserve">27 marca 2003 roku o planowaniu </w:t>
      </w:r>
      <w:r w:rsidR="00C52D9A" w:rsidRPr="002A76F9">
        <w:rPr>
          <w:b/>
          <w:sz w:val="22"/>
          <w:szCs w:val="22"/>
        </w:rPr>
        <w:t>i zagospodarowaniu przestrzennym</w:t>
      </w:r>
      <w:r w:rsidRPr="002A76F9">
        <w:rPr>
          <w:b/>
          <w:sz w:val="22"/>
          <w:szCs w:val="22"/>
        </w:rPr>
        <w:t xml:space="preserve">, </w:t>
      </w:r>
      <w:r w:rsidRPr="002A76F9">
        <w:rPr>
          <w:bCs/>
          <w:sz w:val="22"/>
          <w:szCs w:val="22"/>
        </w:rPr>
        <w:t>określa się w wysokości</w:t>
      </w:r>
      <w:r w:rsidR="00CB26FC" w:rsidRPr="002A76F9">
        <w:rPr>
          <w:bCs/>
          <w:sz w:val="22"/>
          <w:szCs w:val="22"/>
        </w:rPr>
        <w:t xml:space="preserve">: </w:t>
      </w:r>
      <w:r w:rsidR="001A268D" w:rsidRPr="002A76F9">
        <w:rPr>
          <w:sz w:val="22"/>
          <w:szCs w:val="22"/>
        </w:rPr>
        <w:t>30%</w:t>
      </w:r>
      <w:r w:rsidR="00CB26FC" w:rsidRPr="002A76F9">
        <w:rPr>
          <w:sz w:val="22"/>
          <w:szCs w:val="22"/>
        </w:rPr>
        <w:t xml:space="preserve"> </w:t>
      </w:r>
      <w:r w:rsidR="001A268D" w:rsidRPr="002A76F9">
        <w:rPr>
          <w:sz w:val="22"/>
          <w:szCs w:val="22"/>
        </w:rPr>
        <w:t>dla</w:t>
      </w:r>
      <w:r w:rsidR="002E2362" w:rsidRPr="002A76F9">
        <w:rPr>
          <w:sz w:val="22"/>
          <w:szCs w:val="22"/>
        </w:rPr>
        <w:t xml:space="preserve"> wszystkich terenów</w:t>
      </w:r>
      <w:r w:rsidR="001A268D" w:rsidRPr="002A76F9">
        <w:rPr>
          <w:sz w:val="22"/>
          <w:szCs w:val="22"/>
        </w:rPr>
        <w:t xml:space="preserve"> </w:t>
      </w:r>
      <w:r w:rsidR="00CB26FC" w:rsidRPr="002A76F9">
        <w:rPr>
          <w:sz w:val="22"/>
          <w:szCs w:val="22"/>
        </w:rPr>
        <w:t>w granicach obszaru objętego planem</w:t>
      </w:r>
      <w:r w:rsidR="00883B88" w:rsidRPr="002A76F9">
        <w:rPr>
          <w:bCs/>
          <w:sz w:val="22"/>
          <w:szCs w:val="22"/>
        </w:rPr>
        <w:t xml:space="preserve"> miejscowym</w:t>
      </w:r>
      <w:r w:rsidR="00CB26FC" w:rsidRPr="002A76F9">
        <w:rPr>
          <w:sz w:val="22"/>
          <w:szCs w:val="22"/>
        </w:rPr>
        <w:t>.</w:t>
      </w:r>
    </w:p>
    <w:p w14:paraId="386BBC77" w14:textId="77777777" w:rsidR="00F4590E" w:rsidRPr="002A76F9" w:rsidRDefault="00F4590E" w:rsidP="002A76F9">
      <w:pPr>
        <w:spacing w:line="276" w:lineRule="auto"/>
        <w:jc w:val="both"/>
        <w:rPr>
          <w:sz w:val="22"/>
          <w:szCs w:val="22"/>
        </w:rPr>
      </w:pPr>
    </w:p>
    <w:p w14:paraId="1829EB30" w14:textId="77777777" w:rsidR="00F4590E" w:rsidRPr="002A76F9" w:rsidRDefault="00F4590E" w:rsidP="002A76F9">
      <w:pPr>
        <w:tabs>
          <w:tab w:val="left" w:pos="720"/>
        </w:tabs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§17</w:t>
      </w:r>
    </w:p>
    <w:p w14:paraId="1B304EA1" w14:textId="11E50A83" w:rsidR="00F4590E" w:rsidRPr="002A76F9" w:rsidRDefault="00F4590E" w:rsidP="002A76F9">
      <w:pPr>
        <w:spacing w:line="276" w:lineRule="auto"/>
        <w:jc w:val="both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 xml:space="preserve">W planie określono granice terenów inwestycji celu publicznego o znaczeniu ponadlokalnym, umieszczonych w „Planie zagospodarowania przestrzennego województwa warmińsko-mazurskiego”: </w:t>
      </w:r>
      <w:r w:rsidRPr="002A76F9">
        <w:rPr>
          <w:sz w:val="22"/>
          <w:szCs w:val="22"/>
        </w:rPr>
        <w:t xml:space="preserve">pod nazwą „Modernizacja linii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</w:rPr>
        <w:t xml:space="preserve"> Ełk1 – Ełk2 - Olecko na dwutorową” – stanowi </w:t>
      </w:r>
      <w:r w:rsidR="00566885" w:rsidRPr="002A76F9">
        <w:rPr>
          <w:sz w:val="22"/>
          <w:szCs w:val="22"/>
        </w:rPr>
        <w:t xml:space="preserve">ona </w:t>
      </w:r>
      <w:r w:rsidRPr="002A76F9">
        <w:rPr>
          <w:sz w:val="22"/>
          <w:szCs w:val="22"/>
        </w:rPr>
        <w:t xml:space="preserve">granice pasa technologicznego linii elektroenergetycznej 110 </w:t>
      </w:r>
      <w:proofErr w:type="spellStart"/>
      <w:r w:rsidRPr="002A76F9">
        <w:rPr>
          <w:sz w:val="22"/>
          <w:szCs w:val="22"/>
        </w:rPr>
        <w:t>kV</w:t>
      </w:r>
      <w:proofErr w:type="spellEnd"/>
      <w:r w:rsidRPr="002A76F9">
        <w:rPr>
          <w:sz w:val="22"/>
          <w:szCs w:val="22"/>
          <w:shd w:val="clear" w:color="auto" w:fill="E2EFD9" w:themeFill="accent6" w:themeFillTint="33"/>
        </w:rPr>
        <w:t>.</w:t>
      </w:r>
    </w:p>
    <w:p w14:paraId="090CB0FD" w14:textId="77777777" w:rsidR="00D56B20" w:rsidRPr="002A76F9" w:rsidRDefault="00D56B20" w:rsidP="002A76F9">
      <w:pPr>
        <w:tabs>
          <w:tab w:val="left" w:pos="72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3416C591" w14:textId="77777777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ROZDZIAŁ 3.</w:t>
      </w:r>
    </w:p>
    <w:p w14:paraId="68A62104" w14:textId="77777777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PRZEPISY SZCZEGÓŁOWE</w:t>
      </w:r>
    </w:p>
    <w:p w14:paraId="484D9262" w14:textId="77777777" w:rsidR="00B37AC6" w:rsidRPr="002A76F9" w:rsidRDefault="00B37AC6" w:rsidP="002A76F9">
      <w:pPr>
        <w:tabs>
          <w:tab w:val="left" w:pos="720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0D917884" w14:textId="0A8FA664" w:rsidR="00A87A20" w:rsidRPr="002A76F9" w:rsidRDefault="00A87A20" w:rsidP="002A76F9">
      <w:pPr>
        <w:tabs>
          <w:tab w:val="left" w:pos="720"/>
        </w:tabs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§1</w:t>
      </w:r>
      <w:r w:rsidR="00F4590E" w:rsidRPr="002A76F9">
        <w:rPr>
          <w:b/>
          <w:bCs/>
          <w:sz w:val="22"/>
          <w:szCs w:val="22"/>
        </w:rPr>
        <w:t>8</w:t>
      </w:r>
    </w:p>
    <w:p w14:paraId="20C918AD" w14:textId="58C144B6" w:rsidR="00A87A20" w:rsidRPr="002A76F9" w:rsidRDefault="00A87A20" w:rsidP="002A76F9">
      <w:pPr>
        <w:tabs>
          <w:tab w:val="left" w:pos="720"/>
        </w:tabs>
        <w:spacing w:line="276" w:lineRule="auto"/>
        <w:jc w:val="both"/>
        <w:rPr>
          <w:color w:val="EE0000"/>
          <w:sz w:val="22"/>
          <w:szCs w:val="22"/>
        </w:rPr>
      </w:pPr>
      <w:r w:rsidRPr="002A76F9">
        <w:rPr>
          <w:b/>
          <w:bCs/>
          <w:sz w:val="22"/>
          <w:szCs w:val="22"/>
        </w:rPr>
        <w:lastRenderedPageBreak/>
        <w:t>Ustalenia szczegółowe dla teren</w:t>
      </w:r>
      <w:r w:rsidR="001A268D" w:rsidRPr="002A76F9">
        <w:rPr>
          <w:b/>
          <w:bCs/>
          <w:sz w:val="22"/>
          <w:szCs w:val="22"/>
        </w:rPr>
        <w:t>u</w:t>
      </w:r>
      <w:r w:rsidRPr="002A76F9">
        <w:rPr>
          <w:b/>
          <w:bCs/>
          <w:sz w:val="22"/>
          <w:szCs w:val="22"/>
        </w:rPr>
        <w:t xml:space="preserve"> oznaczon</w:t>
      </w:r>
      <w:r w:rsidR="001A268D" w:rsidRPr="002A76F9">
        <w:rPr>
          <w:b/>
          <w:bCs/>
          <w:sz w:val="22"/>
          <w:szCs w:val="22"/>
        </w:rPr>
        <w:t>ego</w:t>
      </w:r>
      <w:r w:rsidRPr="002A76F9">
        <w:rPr>
          <w:b/>
          <w:bCs/>
          <w:sz w:val="22"/>
          <w:szCs w:val="22"/>
        </w:rPr>
        <w:t xml:space="preserve"> symbol</w:t>
      </w:r>
      <w:r w:rsidR="001A268D" w:rsidRPr="002A76F9">
        <w:rPr>
          <w:b/>
          <w:bCs/>
          <w:sz w:val="22"/>
          <w:szCs w:val="22"/>
        </w:rPr>
        <w:t>em</w:t>
      </w:r>
      <w:r w:rsidRPr="002A76F9">
        <w:rPr>
          <w:sz w:val="22"/>
          <w:szCs w:val="22"/>
        </w:rPr>
        <w:t xml:space="preserve"> </w:t>
      </w:r>
      <w:proofErr w:type="spellStart"/>
      <w:r w:rsidR="004C3C62" w:rsidRPr="002A76F9">
        <w:rPr>
          <w:b/>
          <w:sz w:val="22"/>
          <w:szCs w:val="22"/>
        </w:rPr>
        <w:t>M</w:t>
      </w:r>
      <w:r w:rsidR="001A268D" w:rsidRPr="002A76F9">
        <w:rPr>
          <w:b/>
          <w:sz w:val="22"/>
          <w:szCs w:val="22"/>
        </w:rPr>
        <w:t>W</w:t>
      </w:r>
      <w:r w:rsidR="00F23F6C" w:rsidRPr="002A76F9">
        <w:rPr>
          <w:b/>
          <w:sz w:val="22"/>
          <w:szCs w:val="22"/>
        </w:rPr>
        <w:t>u</w:t>
      </w:r>
      <w:proofErr w:type="spellEnd"/>
      <w:r w:rsidR="005A65C7" w:rsidRPr="002A76F9">
        <w:rPr>
          <w:b/>
          <w:sz w:val="22"/>
          <w:szCs w:val="22"/>
        </w:rPr>
        <w:t xml:space="preserve"> </w:t>
      </w:r>
      <w:bookmarkStart w:id="8" w:name="_Hlk101768661"/>
      <w:r w:rsidR="005A65C7" w:rsidRPr="002A76F9">
        <w:rPr>
          <w:bCs/>
          <w:sz w:val="22"/>
          <w:szCs w:val="22"/>
        </w:rPr>
        <w:t xml:space="preserve">(pow. </w:t>
      </w:r>
      <w:r w:rsidR="002E4519" w:rsidRPr="002A76F9">
        <w:rPr>
          <w:bCs/>
          <w:color w:val="000000" w:themeColor="text1"/>
          <w:sz w:val="22"/>
          <w:szCs w:val="22"/>
        </w:rPr>
        <w:t xml:space="preserve">ok. </w:t>
      </w:r>
      <w:r w:rsidR="00675E29" w:rsidRPr="002A76F9">
        <w:rPr>
          <w:bCs/>
          <w:color w:val="000000" w:themeColor="text1"/>
          <w:sz w:val="22"/>
          <w:szCs w:val="22"/>
        </w:rPr>
        <w:t xml:space="preserve">4,4651 </w:t>
      </w:r>
      <w:r w:rsidR="005A65C7" w:rsidRPr="002A76F9">
        <w:rPr>
          <w:bCs/>
          <w:color w:val="000000" w:themeColor="text1"/>
          <w:sz w:val="22"/>
          <w:szCs w:val="22"/>
        </w:rPr>
        <w:t>ha</w:t>
      </w:r>
      <w:bookmarkEnd w:id="8"/>
      <w:r w:rsidR="005A65C7" w:rsidRPr="002A76F9">
        <w:rPr>
          <w:bCs/>
          <w:color w:val="000000" w:themeColor="text1"/>
          <w:sz w:val="22"/>
          <w:szCs w:val="22"/>
        </w:rPr>
        <w:t>)</w:t>
      </w:r>
      <w:r w:rsidRPr="002A76F9">
        <w:rPr>
          <w:bCs/>
          <w:color w:val="000000" w:themeColor="text1"/>
          <w:sz w:val="22"/>
          <w:szCs w:val="22"/>
        </w:rPr>
        <w:t>:</w:t>
      </w:r>
    </w:p>
    <w:p w14:paraId="5F84A374" w14:textId="6FDAD375" w:rsidR="001B7FE3" w:rsidRPr="002A76F9" w:rsidRDefault="00A87A20" w:rsidP="002A76F9">
      <w:pPr>
        <w:numPr>
          <w:ilvl w:val="1"/>
          <w:numId w:val="16"/>
        </w:numPr>
        <w:tabs>
          <w:tab w:val="left" w:pos="363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 xml:space="preserve">przeznaczenie </w:t>
      </w:r>
      <w:r w:rsidR="001B7FE3" w:rsidRPr="002A76F9">
        <w:rPr>
          <w:sz w:val="22"/>
          <w:szCs w:val="22"/>
        </w:rPr>
        <w:t>terenu</w:t>
      </w:r>
      <w:r w:rsidR="00635396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 xml:space="preserve">– teren zabudowy mieszkaniowej </w:t>
      </w:r>
      <w:r w:rsidR="001A268D" w:rsidRPr="002A76F9">
        <w:rPr>
          <w:sz w:val="22"/>
          <w:szCs w:val="22"/>
        </w:rPr>
        <w:t>wielorodzinnej z usługami</w:t>
      </w:r>
      <w:r w:rsidRPr="002A76F9">
        <w:rPr>
          <w:sz w:val="22"/>
          <w:szCs w:val="22"/>
        </w:rPr>
        <w:t>;</w:t>
      </w:r>
    </w:p>
    <w:p w14:paraId="58F4E3D8" w14:textId="2393CA1B" w:rsidR="00F4590E" w:rsidRPr="002A76F9" w:rsidRDefault="00F4590E" w:rsidP="002A76F9">
      <w:pPr>
        <w:pStyle w:val="Akapitzlist"/>
        <w:numPr>
          <w:ilvl w:val="1"/>
          <w:numId w:val="16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w ramach uzupełnienia przeznaczenia terenu dopuszcza się realizację obiektów towarzyszących, w tym m. in. wiat, urządzeń sportowych i rekreacyjnych</w:t>
      </w:r>
      <w:r w:rsidR="00102021" w:rsidRPr="002A76F9">
        <w:rPr>
          <w:sz w:val="22"/>
          <w:szCs w:val="22"/>
        </w:rPr>
        <w:t xml:space="preserve"> </w:t>
      </w:r>
      <w:r w:rsidRPr="002A76F9">
        <w:rPr>
          <w:sz w:val="22"/>
          <w:szCs w:val="22"/>
        </w:rPr>
        <w:t>itp.;</w:t>
      </w:r>
    </w:p>
    <w:p w14:paraId="39E50734" w14:textId="1371DFA0" w:rsidR="00A8750A" w:rsidRPr="002A76F9" w:rsidRDefault="00A8750A" w:rsidP="002A76F9">
      <w:pPr>
        <w:numPr>
          <w:ilvl w:val="1"/>
          <w:numId w:val="16"/>
        </w:numPr>
        <w:tabs>
          <w:tab w:val="left" w:pos="363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dopuszcza się realizację usług wyłącznie w parterach budynków wielorodzinnych z dostępem z zewnątrz budynku;</w:t>
      </w:r>
    </w:p>
    <w:p w14:paraId="72936964" w14:textId="4B7BF03E" w:rsidR="005B3BC9" w:rsidRPr="002A76F9" w:rsidRDefault="005B3BC9" w:rsidP="002A76F9">
      <w:pPr>
        <w:numPr>
          <w:ilvl w:val="1"/>
          <w:numId w:val="16"/>
        </w:numPr>
        <w:tabs>
          <w:tab w:val="left" w:pos="363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zabudowa handlowa o powierzchni sprzedaży do 2000 m</w:t>
      </w:r>
      <w:r w:rsidRPr="002A76F9">
        <w:rPr>
          <w:sz w:val="22"/>
          <w:szCs w:val="22"/>
          <w:vertAlign w:val="superscript"/>
        </w:rPr>
        <w:t>2</w:t>
      </w:r>
      <w:r w:rsidRPr="002A76F9">
        <w:rPr>
          <w:sz w:val="22"/>
          <w:szCs w:val="22"/>
        </w:rPr>
        <w:t>;</w:t>
      </w:r>
    </w:p>
    <w:p w14:paraId="24FC1F4F" w14:textId="56D068A7" w:rsidR="00604C75" w:rsidRPr="002A76F9" w:rsidRDefault="00604C75" w:rsidP="002A76F9">
      <w:pPr>
        <w:numPr>
          <w:ilvl w:val="1"/>
          <w:numId w:val="16"/>
        </w:numPr>
        <w:tabs>
          <w:tab w:val="left" w:pos="363"/>
        </w:tabs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zakaz realizacji wolnostojących budynków garażowych;</w:t>
      </w:r>
    </w:p>
    <w:p w14:paraId="7FB55EC8" w14:textId="2A80A9BA" w:rsidR="001B7FE3" w:rsidRPr="002A76F9" w:rsidRDefault="001B7FE3" w:rsidP="002A76F9">
      <w:pPr>
        <w:numPr>
          <w:ilvl w:val="1"/>
          <w:numId w:val="16"/>
        </w:numPr>
        <w:tabs>
          <w:tab w:val="left" w:pos="363"/>
        </w:tabs>
        <w:spacing w:line="276" w:lineRule="auto"/>
        <w:jc w:val="both"/>
        <w:rPr>
          <w:sz w:val="22"/>
          <w:szCs w:val="22"/>
        </w:rPr>
      </w:pPr>
      <w:r w:rsidRPr="002A76F9">
        <w:rPr>
          <w:bCs/>
          <w:sz w:val="22"/>
          <w:szCs w:val="22"/>
        </w:rPr>
        <w:t>zasady kształtowania zabudowy:</w:t>
      </w:r>
    </w:p>
    <w:p w14:paraId="0C8802B7" w14:textId="52C2DDD1" w:rsidR="001C3D8F" w:rsidRPr="002A76F9" w:rsidRDefault="001B7FE3" w:rsidP="002A76F9">
      <w:pPr>
        <w:pStyle w:val="Akapitzlist"/>
        <w:numPr>
          <w:ilvl w:val="2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maksymalna wysokość zabudowy:</w:t>
      </w:r>
    </w:p>
    <w:p w14:paraId="1CEA59D0" w14:textId="33EE0425" w:rsidR="001C3D8F" w:rsidRPr="002A76F9" w:rsidRDefault="001B7FE3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dla budynków mieszkalnych: </w:t>
      </w:r>
      <w:r w:rsidR="001733BD" w:rsidRPr="002A76F9">
        <w:rPr>
          <w:bCs/>
          <w:sz w:val="22"/>
          <w:szCs w:val="22"/>
        </w:rPr>
        <w:t>15</w:t>
      </w:r>
      <w:r w:rsidR="005F661C" w:rsidRPr="002A76F9">
        <w:rPr>
          <w:bCs/>
          <w:sz w:val="22"/>
          <w:szCs w:val="22"/>
        </w:rPr>
        <w:t>,0</w:t>
      </w:r>
      <w:r w:rsidRPr="002A76F9">
        <w:rPr>
          <w:bCs/>
          <w:sz w:val="22"/>
          <w:szCs w:val="22"/>
        </w:rPr>
        <w:t xml:space="preserve"> m,</w:t>
      </w:r>
    </w:p>
    <w:p w14:paraId="78CDE582" w14:textId="49BD3B04" w:rsidR="001B7FE3" w:rsidRPr="002A76F9" w:rsidRDefault="001B7FE3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dla pozostałych obiektów budowlanych</w:t>
      </w:r>
      <w:r w:rsidR="00E94E44" w:rsidRPr="002A76F9">
        <w:rPr>
          <w:bCs/>
          <w:sz w:val="22"/>
          <w:szCs w:val="22"/>
        </w:rPr>
        <w:t>, z wyłączeniem inwestycji, o których mowa w §13 i §17</w:t>
      </w:r>
      <w:r w:rsidRPr="002A76F9">
        <w:rPr>
          <w:bCs/>
          <w:sz w:val="22"/>
          <w:szCs w:val="22"/>
        </w:rPr>
        <w:t>: 6,0 m,</w:t>
      </w:r>
    </w:p>
    <w:p w14:paraId="1B4E2208" w14:textId="2BE797D3" w:rsidR="006C5732" w:rsidRPr="002A76F9" w:rsidRDefault="006C5732" w:rsidP="002A76F9">
      <w:pPr>
        <w:pStyle w:val="Akapitzlist"/>
        <w:numPr>
          <w:ilvl w:val="2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dopuszcza się </w:t>
      </w:r>
      <w:r w:rsidR="00875E99" w:rsidRPr="002A76F9">
        <w:rPr>
          <w:bCs/>
          <w:sz w:val="22"/>
          <w:szCs w:val="22"/>
        </w:rPr>
        <w:t xml:space="preserve">realizację </w:t>
      </w:r>
      <w:r w:rsidR="001733BD" w:rsidRPr="002A76F9">
        <w:rPr>
          <w:bCs/>
          <w:sz w:val="22"/>
          <w:szCs w:val="22"/>
        </w:rPr>
        <w:t>kondygnacji podziemnych</w:t>
      </w:r>
      <w:r w:rsidRPr="002A76F9">
        <w:rPr>
          <w:bCs/>
          <w:sz w:val="22"/>
          <w:szCs w:val="22"/>
        </w:rPr>
        <w:t>,</w:t>
      </w:r>
    </w:p>
    <w:p w14:paraId="11CEC8B5" w14:textId="6E9E9A55" w:rsidR="009E0392" w:rsidRPr="002A76F9" w:rsidRDefault="001B7FE3" w:rsidP="002A76F9">
      <w:pPr>
        <w:pStyle w:val="Akapitzlist"/>
        <w:numPr>
          <w:ilvl w:val="2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geometria </w:t>
      </w:r>
      <w:r w:rsidR="00C846A2" w:rsidRPr="002A76F9">
        <w:rPr>
          <w:bCs/>
          <w:sz w:val="22"/>
          <w:szCs w:val="22"/>
        </w:rPr>
        <w:t>i pokrycie dach</w:t>
      </w:r>
      <w:r w:rsidR="00F77B1F" w:rsidRPr="002A76F9">
        <w:rPr>
          <w:bCs/>
          <w:sz w:val="22"/>
          <w:szCs w:val="22"/>
        </w:rPr>
        <w:t>ów</w:t>
      </w:r>
      <w:r w:rsidRPr="002A76F9">
        <w:rPr>
          <w:bCs/>
          <w:sz w:val="22"/>
          <w:szCs w:val="22"/>
        </w:rPr>
        <w:t>:</w:t>
      </w:r>
    </w:p>
    <w:p w14:paraId="38313D2D" w14:textId="215FC800" w:rsidR="009E0392" w:rsidRPr="002A76F9" w:rsidRDefault="001B7FE3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dachy dwuspadowe </w:t>
      </w:r>
      <w:r w:rsidR="009D7E30" w:rsidRPr="002A76F9">
        <w:rPr>
          <w:bCs/>
          <w:sz w:val="22"/>
          <w:szCs w:val="22"/>
        </w:rPr>
        <w:t xml:space="preserve">lub wielospadowe </w:t>
      </w:r>
      <w:r w:rsidRPr="002A76F9">
        <w:rPr>
          <w:bCs/>
          <w:sz w:val="22"/>
          <w:szCs w:val="22"/>
        </w:rPr>
        <w:t xml:space="preserve">o kącie nachylenia głównych połaci dachowych w przedziale </w:t>
      </w:r>
      <w:r w:rsidR="009D7E30" w:rsidRPr="002A76F9">
        <w:rPr>
          <w:bCs/>
          <w:sz w:val="22"/>
          <w:szCs w:val="22"/>
        </w:rPr>
        <w:t>12</w:t>
      </w:r>
      <w:r w:rsidRPr="002A76F9">
        <w:rPr>
          <w:bCs/>
          <w:sz w:val="22"/>
          <w:szCs w:val="22"/>
          <w:vertAlign w:val="superscript"/>
        </w:rPr>
        <w:t>o</w:t>
      </w:r>
      <w:r w:rsidRPr="002A76F9">
        <w:rPr>
          <w:bCs/>
          <w:sz w:val="22"/>
          <w:szCs w:val="22"/>
        </w:rPr>
        <w:t xml:space="preserve"> – </w:t>
      </w:r>
      <w:r w:rsidR="00081ED0" w:rsidRPr="002A76F9">
        <w:rPr>
          <w:bCs/>
          <w:sz w:val="22"/>
          <w:szCs w:val="22"/>
        </w:rPr>
        <w:t>45</w:t>
      </w:r>
      <w:r w:rsidRPr="002A76F9">
        <w:rPr>
          <w:bCs/>
          <w:sz w:val="22"/>
          <w:szCs w:val="22"/>
          <w:vertAlign w:val="superscript"/>
        </w:rPr>
        <w:t>o</w:t>
      </w:r>
      <w:r w:rsidRPr="002A76F9">
        <w:rPr>
          <w:bCs/>
          <w:sz w:val="22"/>
          <w:szCs w:val="22"/>
        </w:rPr>
        <w:t>,</w:t>
      </w:r>
    </w:p>
    <w:p w14:paraId="3FC33484" w14:textId="0A640D24" w:rsidR="005C7430" w:rsidRPr="002A76F9" w:rsidRDefault="005C7430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dopuszcza się realizację uzupełniających połaci dachowych o kącie nachylenia w przedziale 0</w:t>
      </w:r>
      <w:r w:rsidRPr="002A76F9">
        <w:rPr>
          <w:bCs/>
          <w:sz w:val="22"/>
          <w:szCs w:val="22"/>
          <w:vertAlign w:val="superscript"/>
        </w:rPr>
        <w:t>o</w:t>
      </w:r>
      <w:r w:rsidRPr="002A76F9">
        <w:rPr>
          <w:bCs/>
          <w:sz w:val="22"/>
          <w:szCs w:val="22"/>
        </w:rPr>
        <w:t xml:space="preserve"> – 12</w:t>
      </w:r>
      <w:r w:rsidRPr="002A76F9">
        <w:rPr>
          <w:bCs/>
          <w:sz w:val="22"/>
          <w:szCs w:val="22"/>
          <w:vertAlign w:val="superscript"/>
        </w:rPr>
        <w:t>o</w:t>
      </w:r>
      <w:r w:rsidRPr="002A76F9">
        <w:rPr>
          <w:bCs/>
          <w:sz w:val="22"/>
          <w:szCs w:val="22"/>
        </w:rPr>
        <w:t>,</w:t>
      </w:r>
    </w:p>
    <w:p w14:paraId="6A570E6B" w14:textId="77777777" w:rsidR="00F77B1F" w:rsidRPr="002A76F9" w:rsidRDefault="00F77B1F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główne połacie dachu symetryczne,</w:t>
      </w:r>
    </w:p>
    <w:p w14:paraId="39DBA284" w14:textId="40A31881" w:rsidR="002B639A" w:rsidRPr="002A76F9" w:rsidRDefault="002B639A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dopuszcza się dachy płaskie i jednospadowe,</w:t>
      </w:r>
    </w:p>
    <w:p w14:paraId="78BD5A93" w14:textId="77777777" w:rsidR="006D2560" w:rsidRPr="002A76F9" w:rsidRDefault="001B7FE3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pokrycie dachów dachówką ceramiczną</w:t>
      </w:r>
      <w:r w:rsidR="006C5732" w:rsidRPr="002A76F9">
        <w:rPr>
          <w:bCs/>
          <w:sz w:val="22"/>
          <w:szCs w:val="22"/>
        </w:rPr>
        <w:t xml:space="preserve">, </w:t>
      </w:r>
      <w:r w:rsidR="00DD0362" w:rsidRPr="002A76F9">
        <w:rPr>
          <w:bCs/>
          <w:sz w:val="22"/>
          <w:szCs w:val="22"/>
        </w:rPr>
        <w:t xml:space="preserve">blachą </w:t>
      </w:r>
      <w:r w:rsidRPr="002A76F9">
        <w:rPr>
          <w:bCs/>
          <w:sz w:val="22"/>
          <w:szCs w:val="22"/>
        </w:rPr>
        <w:t>lub blachodachówką w kolorze naturalnym dachówki ceramicznej</w:t>
      </w:r>
      <w:r w:rsidR="006C5732" w:rsidRPr="002A76F9">
        <w:rPr>
          <w:bCs/>
          <w:sz w:val="22"/>
          <w:szCs w:val="22"/>
        </w:rPr>
        <w:t xml:space="preserve">, </w:t>
      </w:r>
      <w:r w:rsidRPr="002A76F9">
        <w:rPr>
          <w:bCs/>
          <w:sz w:val="22"/>
          <w:szCs w:val="22"/>
        </w:rPr>
        <w:t>brązowym</w:t>
      </w:r>
      <w:r w:rsidR="006C5732" w:rsidRPr="002A76F9">
        <w:rPr>
          <w:bCs/>
          <w:sz w:val="22"/>
          <w:szCs w:val="22"/>
        </w:rPr>
        <w:t>, szarym lub grafitowym</w:t>
      </w:r>
      <w:r w:rsidR="006D2560" w:rsidRPr="002A76F9">
        <w:rPr>
          <w:bCs/>
          <w:sz w:val="22"/>
          <w:szCs w:val="22"/>
        </w:rPr>
        <w:t>,</w:t>
      </w:r>
    </w:p>
    <w:p w14:paraId="547FC291" w14:textId="7652332E" w:rsidR="002B639A" w:rsidRPr="002A76F9" w:rsidRDefault="002B639A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proofErr w:type="spellStart"/>
      <w:r w:rsidRPr="002A76F9">
        <w:rPr>
          <w:bCs/>
          <w:sz w:val="22"/>
          <w:szCs w:val="22"/>
        </w:rPr>
        <w:t>tiret</w:t>
      </w:r>
      <w:proofErr w:type="spellEnd"/>
      <w:r w:rsidRPr="002A76F9">
        <w:rPr>
          <w:bCs/>
          <w:sz w:val="22"/>
          <w:szCs w:val="22"/>
        </w:rPr>
        <w:t xml:space="preserve"> piąte nie dotyczy dachów płaskich,</w:t>
      </w:r>
    </w:p>
    <w:p w14:paraId="6B1F12D5" w14:textId="24D32D5B" w:rsidR="006C5732" w:rsidRPr="002A76F9" w:rsidRDefault="006D2560" w:rsidP="002A76F9">
      <w:pPr>
        <w:pStyle w:val="Akapitzlist"/>
        <w:numPr>
          <w:ilvl w:val="3"/>
          <w:numId w:val="27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dopuszcza się </w:t>
      </w:r>
      <w:r w:rsidRPr="002A76F9">
        <w:rPr>
          <w:sz w:val="22"/>
          <w:szCs w:val="22"/>
        </w:rPr>
        <w:t>dachy zielone z powierzchnią biologicznie czynną</w:t>
      </w:r>
      <w:r w:rsidR="006C5732" w:rsidRPr="002A76F9">
        <w:rPr>
          <w:bCs/>
          <w:sz w:val="22"/>
          <w:szCs w:val="22"/>
        </w:rPr>
        <w:t>;</w:t>
      </w:r>
    </w:p>
    <w:p w14:paraId="48E542AB" w14:textId="77777777" w:rsidR="001B7FE3" w:rsidRPr="002A76F9" w:rsidRDefault="001B7FE3" w:rsidP="002A76F9">
      <w:pPr>
        <w:pStyle w:val="Akapitzlist"/>
        <w:numPr>
          <w:ilvl w:val="1"/>
          <w:numId w:val="16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zasady zagospodarowania terenu:</w:t>
      </w:r>
    </w:p>
    <w:p w14:paraId="1E3B6CB2" w14:textId="5C003D19" w:rsidR="001B7FE3" w:rsidRPr="002A76F9" w:rsidRDefault="001B7FE3" w:rsidP="002A76F9">
      <w:pPr>
        <w:pStyle w:val="Akapitzlist"/>
        <w:numPr>
          <w:ilvl w:val="2"/>
          <w:numId w:val="18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ustala się nieprzekraczalną linię zabudowy zgodnie z rysunkiem planu</w:t>
      </w:r>
      <w:r w:rsidR="00883B88" w:rsidRPr="002A76F9">
        <w:rPr>
          <w:bCs/>
          <w:sz w:val="22"/>
          <w:szCs w:val="22"/>
        </w:rPr>
        <w:t xml:space="preserve"> miejscowego</w:t>
      </w:r>
      <w:r w:rsidRPr="002A76F9">
        <w:rPr>
          <w:bCs/>
          <w:sz w:val="22"/>
          <w:szCs w:val="22"/>
        </w:rPr>
        <w:t>,</w:t>
      </w:r>
    </w:p>
    <w:p w14:paraId="68C5A295" w14:textId="6B7D7892" w:rsidR="001B7FE3" w:rsidRPr="002A76F9" w:rsidRDefault="001B7FE3" w:rsidP="002A76F9">
      <w:pPr>
        <w:pStyle w:val="Akapitzlist"/>
        <w:numPr>
          <w:ilvl w:val="2"/>
          <w:numId w:val="18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minimalna intensywność zabudowy: 0,</w:t>
      </w:r>
      <w:r w:rsidR="001733BD" w:rsidRPr="002A76F9">
        <w:rPr>
          <w:bCs/>
          <w:sz w:val="22"/>
          <w:szCs w:val="22"/>
        </w:rPr>
        <w:t>0</w:t>
      </w:r>
      <w:r w:rsidRPr="002A76F9">
        <w:rPr>
          <w:bCs/>
          <w:sz w:val="22"/>
          <w:szCs w:val="22"/>
        </w:rPr>
        <w:t>1,</w:t>
      </w:r>
    </w:p>
    <w:p w14:paraId="00FB17A2" w14:textId="59EDFD52" w:rsidR="001B7FE3" w:rsidRPr="002A76F9" w:rsidRDefault="001B7FE3" w:rsidP="002A76F9">
      <w:pPr>
        <w:pStyle w:val="Akapitzlist"/>
        <w:numPr>
          <w:ilvl w:val="2"/>
          <w:numId w:val="18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maksymalna intensywność zabudowy: </w:t>
      </w:r>
      <w:r w:rsidR="001733BD" w:rsidRPr="002A76F9">
        <w:rPr>
          <w:bCs/>
          <w:sz w:val="22"/>
          <w:szCs w:val="22"/>
        </w:rPr>
        <w:t>2</w:t>
      </w:r>
      <w:r w:rsidRPr="002A76F9">
        <w:rPr>
          <w:bCs/>
          <w:sz w:val="22"/>
          <w:szCs w:val="22"/>
        </w:rPr>
        <w:t>,</w:t>
      </w:r>
      <w:r w:rsidR="001733BD" w:rsidRPr="002A76F9">
        <w:rPr>
          <w:bCs/>
          <w:sz w:val="22"/>
          <w:szCs w:val="22"/>
        </w:rPr>
        <w:t>0</w:t>
      </w:r>
      <w:r w:rsidRPr="002A76F9">
        <w:rPr>
          <w:bCs/>
          <w:sz w:val="22"/>
          <w:szCs w:val="22"/>
        </w:rPr>
        <w:t>,</w:t>
      </w:r>
    </w:p>
    <w:p w14:paraId="3BC64BBD" w14:textId="573077E8" w:rsidR="001B7FE3" w:rsidRPr="002A76F9" w:rsidRDefault="001B7FE3" w:rsidP="002A76F9">
      <w:pPr>
        <w:pStyle w:val="Akapitzlist"/>
        <w:numPr>
          <w:ilvl w:val="2"/>
          <w:numId w:val="18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maksymalna powierzchnia zabudowy: </w:t>
      </w:r>
      <w:r w:rsidR="00551580" w:rsidRPr="002A76F9">
        <w:rPr>
          <w:bCs/>
          <w:sz w:val="22"/>
          <w:szCs w:val="22"/>
        </w:rPr>
        <w:t>5</w:t>
      </w:r>
      <w:r w:rsidRPr="002A76F9">
        <w:rPr>
          <w:bCs/>
          <w:sz w:val="22"/>
          <w:szCs w:val="22"/>
        </w:rPr>
        <w:t xml:space="preserve">0% powierzchni </w:t>
      </w:r>
      <w:r w:rsidR="00875E99" w:rsidRPr="002A76F9">
        <w:rPr>
          <w:bCs/>
          <w:sz w:val="22"/>
          <w:szCs w:val="22"/>
        </w:rPr>
        <w:t>terenu</w:t>
      </w:r>
      <w:r w:rsidRPr="002A76F9">
        <w:rPr>
          <w:bCs/>
          <w:sz w:val="22"/>
          <w:szCs w:val="22"/>
        </w:rPr>
        <w:t>,</w:t>
      </w:r>
    </w:p>
    <w:p w14:paraId="415459BE" w14:textId="35365355" w:rsidR="001B7FE3" w:rsidRPr="002A76F9" w:rsidRDefault="001B7FE3" w:rsidP="002A76F9">
      <w:pPr>
        <w:pStyle w:val="Akapitzlist"/>
        <w:numPr>
          <w:ilvl w:val="2"/>
          <w:numId w:val="18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minimalna powierzchnia biologicznie czynna: </w:t>
      </w:r>
      <w:r w:rsidR="002653CB" w:rsidRPr="002A76F9">
        <w:rPr>
          <w:bCs/>
          <w:sz w:val="22"/>
          <w:szCs w:val="22"/>
        </w:rPr>
        <w:t>2</w:t>
      </w:r>
      <w:r w:rsidR="00363A2D" w:rsidRPr="002A76F9">
        <w:rPr>
          <w:bCs/>
          <w:sz w:val="22"/>
          <w:szCs w:val="22"/>
        </w:rPr>
        <w:t>5</w:t>
      </w:r>
      <w:r w:rsidRPr="002A76F9">
        <w:rPr>
          <w:bCs/>
          <w:sz w:val="22"/>
          <w:szCs w:val="22"/>
        </w:rPr>
        <w:t>% powierzchni działki budowlanej,</w:t>
      </w:r>
    </w:p>
    <w:p w14:paraId="5C03A949" w14:textId="3135AF45" w:rsidR="001B7FE3" w:rsidRPr="002A76F9" w:rsidRDefault="001B7FE3" w:rsidP="002A76F9">
      <w:pPr>
        <w:pStyle w:val="Akapitzlist"/>
        <w:numPr>
          <w:ilvl w:val="2"/>
          <w:numId w:val="18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minimalna powierzchnia nowo wydzielanych działek budowlanych: </w:t>
      </w:r>
      <w:r w:rsidR="002653CB" w:rsidRPr="002A76F9">
        <w:rPr>
          <w:bCs/>
          <w:sz w:val="22"/>
          <w:szCs w:val="22"/>
        </w:rPr>
        <w:t>3 000</w:t>
      </w:r>
      <w:r w:rsidRPr="002A76F9">
        <w:rPr>
          <w:bCs/>
          <w:sz w:val="22"/>
          <w:szCs w:val="22"/>
        </w:rPr>
        <w:t xml:space="preserve"> m</w:t>
      </w:r>
      <w:r w:rsidRPr="002A76F9">
        <w:rPr>
          <w:bCs/>
          <w:sz w:val="22"/>
          <w:szCs w:val="22"/>
          <w:vertAlign w:val="superscript"/>
        </w:rPr>
        <w:t>2</w:t>
      </w:r>
      <w:r w:rsidRPr="002A76F9">
        <w:rPr>
          <w:bCs/>
          <w:sz w:val="22"/>
          <w:szCs w:val="22"/>
        </w:rPr>
        <w:t>,</w:t>
      </w:r>
    </w:p>
    <w:p w14:paraId="05BE5E52" w14:textId="1ACAD9D1" w:rsidR="001B7FE3" w:rsidRPr="002A76F9" w:rsidRDefault="001B7FE3" w:rsidP="002A76F9">
      <w:pPr>
        <w:pStyle w:val="Akapitzlist"/>
        <w:numPr>
          <w:ilvl w:val="2"/>
          <w:numId w:val="18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kolorystyka</w:t>
      </w:r>
      <w:r w:rsidRPr="002A76F9">
        <w:rPr>
          <w:sz w:val="22"/>
          <w:szCs w:val="22"/>
        </w:rPr>
        <w:t xml:space="preserve"> elewacji budynków i ich pokryć dachowych zgodnie z §</w:t>
      </w:r>
      <w:r w:rsidR="00FA45A3" w:rsidRPr="002A76F9">
        <w:rPr>
          <w:sz w:val="22"/>
          <w:szCs w:val="22"/>
        </w:rPr>
        <w:t>7</w:t>
      </w:r>
      <w:r w:rsidR="00A059DC" w:rsidRPr="002A76F9">
        <w:rPr>
          <w:sz w:val="22"/>
          <w:szCs w:val="22"/>
        </w:rPr>
        <w:t>,</w:t>
      </w:r>
    </w:p>
    <w:p w14:paraId="7CB97473" w14:textId="3483C201" w:rsidR="00A81BFF" w:rsidRPr="002A76F9" w:rsidRDefault="00107509" w:rsidP="002A76F9">
      <w:pPr>
        <w:pStyle w:val="Akapitzlist"/>
        <w:numPr>
          <w:ilvl w:val="2"/>
          <w:numId w:val="18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miejsca parkingowe</w:t>
      </w:r>
      <w:r w:rsidR="00A81BFF" w:rsidRPr="002A76F9">
        <w:rPr>
          <w:bCs/>
          <w:sz w:val="22"/>
          <w:szCs w:val="22"/>
        </w:rPr>
        <w:t xml:space="preserve"> zgodnie z §1</w:t>
      </w:r>
      <w:r w:rsidR="00FA45A3" w:rsidRPr="002A76F9">
        <w:rPr>
          <w:bCs/>
          <w:sz w:val="22"/>
          <w:szCs w:val="22"/>
        </w:rPr>
        <w:t>4</w:t>
      </w:r>
      <w:r w:rsidR="00A81BFF" w:rsidRPr="002A76F9">
        <w:rPr>
          <w:bCs/>
          <w:sz w:val="22"/>
          <w:szCs w:val="22"/>
        </w:rPr>
        <w:t>;</w:t>
      </w:r>
    </w:p>
    <w:p w14:paraId="57EA4122" w14:textId="66E20758" w:rsidR="001B7FE3" w:rsidRPr="002A76F9" w:rsidRDefault="001B7FE3" w:rsidP="002A76F9">
      <w:pPr>
        <w:pStyle w:val="Akapitzlist"/>
        <w:numPr>
          <w:ilvl w:val="1"/>
          <w:numId w:val="16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obsługa komunikacyjna:</w:t>
      </w:r>
      <w:r w:rsidR="00566DDF" w:rsidRPr="002A76F9">
        <w:rPr>
          <w:bCs/>
          <w:sz w:val="22"/>
          <w:szCs w:val="22"/>
        </w:rPr>
        <w:t xml:space="preserve"> </w:t>
      </w:r>
      <w:r w:rsidRPr="002A76F9">
        <w:rPr>
          <w:bCs/>
          <w:sz w:val="22"/>
          <w:szCs w:val="22"/>
        </w:rPr>
        <w:t>z dr</w:t>
      </w:r>
      <w:r w:rsidR="00566DDF" w:rsidRPr="002A76F9">
        <w:rPr>
          <w:bCs/>
          <w:sz w:val="22"/>
          <w:szCs w:val="22"/>
        </w:rPr>
        <w:t>ogi powiatowej</w:t>
      </w:r>
      <w:r w:rsidR="008714CF" w:rsidRPr="002A76F9">
        <w:rPr>
          <w:bCs/>
          <w:sz w:val="22"/>
          <w:szCs w:val="22"/>
        </w:rPr>
        <w:t xml:space="preserve"> </w:t>
      </w:r>
      <w:r w:rsidR="00B436E1" w:rsidRPr="002A76F9">
        <w:rPr>
          <w:bCs/>
          <w:sz w:val="22"/>
          <w:szCs w:val="22"/>
        </w:rPr>
        <w:t xml:space="preserve">nr 1864N </w:t>
      </w:r>
      <w:r w:rsidR="00E9596F" w:rsidRPr="002A76F9">
        <w:rPr>
          <w:bCs/>
          <w:sz w:val="22"/>
          <w:szCs w:val="22"/>
        </w:rPr>
        <w:t>zlokalizowan</w:t>
      </w:r>
      <w:r w:rsidR="00572541" w:rsidRPr="002A76F9">
        <w:rPr>
          <w:bCs/>
          <w:sz w:val="22"/>
          <w:szCs w:val="22"/>
        </w:rPr>
        <w:t>ej</w:t>
      </w:r>
      <w:r w:rsidR="008714CF" w:rsidRPr="002A76F9">
        <w:rPr>
          <w:bCs/>
          <w:sz w:val="22"/>
          <w:szCs w:val="22"/>
        </w:rPr>
        <w:t xml:space="preserve"> </w:t>
      </w:r>
      <w:r w:rsidR="001F48F4" w:rsidRPr="002A76F9">
        <w:rPr>
          <w:bCs/>
          <w:sz w:val="22"/>
          <w:szCs w:val="22"/>
        </w:rPr>
        <w:t>poza</w:t>
      </w:r>
      <w:r w:rsidRPr="002A76F9">
        <w:rPr>
          <w:bCs/>
          <w:sz w:val="22"/>
          <w:szCs w:val="22"/>
        </w:rPr>
        <w:t xml:space="preserve"> granic</w:t>
      </w:r>
      <w:r w:rsidR="009B787E" w:rsidRPr="002A76F9">
        <w:rPr>
          <w:bCs/>
          <w:sz w:val="22"/>
          <w:szCs w:val="22"/>
        </w:rPr>
        <w:t>a</w:t>
      </w:r>
      <w:r w:rsidR="001F48F4" w:rsidRPr="002A76F9">
        <w:rPr>
          <w:bCs/>
          <w:sz w:val="22"/>
          <w:szCs w:val="22"/>
        </w:rPr>
        <w:t>mi</w:t>
      </w:r>
      <w:r w:rsidRPr="002A76F9">
        <w:rPr>
          <w:bCs/>
          <w:sz w:val="22"/>
          <w:szCs w:val="22"/>
        </w:rPr>
        <w:t xml:space="preserve"> planu</w:t>
      </w:r>
      <w:r w:rsidR="00883B88" w:rsidRPr="002A76F9">
        <w:rPr>
          <w:bCs/>
          <w:sz w:val="22"/>
          <w:szCs w:val="22"/>
        </w:rPr>
        <w:t xml:space="preserve"> miejscowego</w:t>
      </w:r>
      <w:r w:rsidR="008714CF" w:rsidRPr="002A76F9">
        <w:rPr>
          <w:bCs/>
          <w:sz w:val="22"/>
          <w:szCs w:val="22"/>
        </w:rPr>
        <w:t>;</w:t>
      </w:r>
    </w:p>
    <w:p w14:paraId="5EAC6701" w14:textId="03DBE231" w:rsidR="001B7FE3" w:rsidRPr="002A76F9" w:rsidRDefault="001B7FE3" w:rsidP="002A76F9">
      <w:pPr>
        <w:pStyle w:val="Akapitzlist"/>
        <w:numPr>
          <w:ilvl w:val="1"/>
          <w:numId w:val="16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teren </w:t>
      </w:r>
      <w:r w:rsidR="006F3C88" w:rsidRPr="002A76F9">
        <w:rPr>
          <w:bCs/>
          <w:sz w:val="22"/>
          <w:szCs w:val="22"/>
        </w:rPr>
        <w:t xml:space="preserve">zlokalizowany jest </w:t>
      </w:r>
      <w:r w:rsidRPr="002A76F9">
        <w:rPr>
          <w:bCs/>
          <w:sz w:val="22"/>
          <w:szCs w:val="22"/>
        </w:rPr>
        <w:t xml:space="preserve">w całości w granicach Obszaru Chronionego Krajobrazu </w:t>
      </w:r>
      <w:r w:rsidR="001F48F4" w:rsidRPr="002A76F9">
        <w:rPr>
          <w:bCs/>
          <w:sz w:val="22"/>
          <w:szCs w:val="22"/>
        </w:rPr>
        <w:t>Pojezierza Ełckiego</w:t>
      </w:r>
      <w:r w:rsidRPr="002A76F9">
        <w:rPr>
          <w:bCs/>
          <w:sz w:val="22"/>
          <w:szCs w:val="22"/>
        </w:rPr>
        <w:t xml:space="preserve"> - obowiązują zasady określone w §</w:t>
      </w:r>
      <w:r w:rsidR="00FA45A3" w:rsidRPr="002A76F9">
        <w:rPr>
          <w:bCs/>
          <w:sz w:val="22"/>
          <w:szCs w:val="22"/>
        </w:rPr>
        <w:t>6</w:t>
      </w:r>
      <w:r w:rsidR="00037A89" w:rsidRPr="002A76F9">
        <w:rPr>
          <w:bCs/>
          <w:sz w:val="22"/>
          <w:szCs w:val="22"/>
        </w:rPr>
        <w:t>.</w:t>
      </w:r>
    </w:p>
    <w:p w14:paraId="38CB8931" w14:textId="77777777" w:rsidR="0024499F" w:rsidRPr="002A76F9" w:rsidRDefault="0024499F" w:rsidP="002A76F9">
      <w:pPr>
        <w:spacing w:line="276" w:lineRule="auto"/>
        <w:jc w:val="both"/>
        <w:rPr>
          <w:b/>
          <w:bCs/>
          <w:sz w:val="22"/>
          <w:szCs w:val="22"/>
        </w:rPr>
      </w:pPr>
    </w:p>
    <w:p w14:paraId="2D761B35" w14:textId="3FBF6014" w:rsidR="004C5C9F" w:rsidRPr="002A76F9" w:rsidRDefault="004C5C9F" w:rsidP="002A76F9">
      <w:pPr>
        <w:tabs>
          <w:tab w:val="left" w:pos="720"/>
        </w:tabs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§19</w:t>
      </w:r>
    </w:p>
    <w:p w14:paraId="282BAF1E" w14:textId="0975E20C" w:rsidR="004C5C9F" w:rsidRPr="002A76F9" w:rsidRDefault="004C5C9F" w:rsidP="002A76F9">
      <w:pPr>
        <w:tabs>
          <w:tab w:val="left" w:pos="720"/>
        </w:tabs>
        <w:spacing w:line="276" w:lineRule="auto"/>
        <w:jc w:val="both"/>
        <w:rPr>
          <w:color w:val="EE0000"/>
          <w:sz w:val="22"/>
          <w:szCs w:val="22"/>
        </w:rPr>
      </w:pPr>
      <w:r w:rsidRPr="002A76F9">
        <w:rPr>
          <w:b/>
          <w:bCs/>
          <w:sz w:val="22"/>
          <w:szCs w:val="22"/>
        </w:rPr>
        <w:t>Ustalenia szczegółowe dla terenu oznaczonego symbolem</w:t>
      </w:r>
      <w:r w:rsidRPr="002A76F9">
        <w:rPr>
          <w:sz w:val="22"/>
          <w:szCs w:val="22"/>
        </w:rPr>
        <w:t xml:space="preserve"> </w:t>
      </w:r>
      <w:r w:rsidRPr="002A76F9">
        <w:rPr>
          <w:b/>
          <w:color w:val="000000" w:themeColor="text1"/>
          <w:sz w:val="22"/>
          <w:szCs w:val="22"/>
        </w:rPr>
        <w:t xml:space="preserve">ZN </w:t>
      </w:r>
      <w:r w:rsidRPr="002A76F9">
        <w:rPr>
          <w:bCs/>
          <w:color w:val="000000" w:themeColor="text1"/>
          <w:sz w:val="22"/>
          <w:szCs w:val="22"/>
        </w:rPr>
        <w:t xml:space="preserve">(pow. ok. </w:t>
      </w:r>
      <w:r w:rsidR="00A01375" w:rsidRPr="002A76F9">
        <w:rPr>
          <w:bCs/>
          <w:color w:val="000000" w:themeColor="text1"/>
          <w:sz w:val="22"/>
          <w:szCs w:val="22"/>
        </w:rPr>
        <w:t xml:space="preserve">0,2549 </w:t>
      </w:r>
      <w:r w:rsidRPr="002A76F9">
        <w:rPr>
          <w:bCs/>
          <w:color w:val="000000" w:themeColor="text1"/>
          <w:sz w:val="22"/>
          <w:szCs w:val="22"/>
        </w:rPr>
        <w:t>ha):</w:t>
      </w:r>
    </w:p>
    <w:p w14:paraId="6A465B5B" w14:textId="15E9BFB2" w:rsidR="004C5C9F" w:rsidRPr="002A76F9" w:rsidRDefault="004C5C9F" w:rsidP="002A76F9">
      <w:pPr>
        <w:pStyle w:val="Akapitzlist"/>
        <w:numPr>
          <w:ilvl w:val="1"/>
          <w:numId w:val="34"/>
        </w:numPr>
        <w:spacing w:line="276" w:lineRule="auto"/>
        <w:jc w:val="both"/>
        <w:rPr>
          <w:sz w:val="22"/>
          <w:szCs w:val="22"/>
        </w:rPr>
      </w:pPr>
      <w:r w:rsidRPr="002A76F9">
        <w:rPr>
          <w:sz w:val="22"/>
          <w:szCs w:val="22"/>
        </w:rPr>
        <w:t>przeznaczenie terenu – teren zieleni naturalnej;</w:t>
      </w:r>
    </w:p>
    <w:p w14:paraId="4F2706DC" w14:textId="77777777" w:rsidR="004C5C9F" w:rsidRPr="002A76F9" w:rsidRDefault="004C5C9F" w:rsidP="002A76F9">
      <w:pPr>
        <w:pStyle w:val="Akapitzlist"/>
        <w:numPr>
          <w:ilvl w:val="1"/>
          <w:numId w:val="34"/>
        </w:num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>obowiązuje zakaz lokalizowania obiektów budowlanych;</w:t>
      </w:r>
    </w:p>
    <w:p w14:paraId="273F0F59" w14:textId="77777777" w:rsidR="004C5C9F" w:rsidRPr="002A76F9" w:rsidRDefault="004C5C9F" w:rsidP="002A76F9">
      <w:pPr>
        <w:pStyle w:val="Standard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2A76F9">
        <w:rPr>
          <w:sz w:val="22"/>
          <w:szCs w:val="22"/>
        </w:rPr>
        <w:t xml:space="preserve">teren występowania </w:t>
      </w:r>
      <w:proofErr w:type="spellStart"/>
      <w:r w:rsidRPr="002A76F9">
        <w:rPr>
          <w:sz w:val="22"/>
          <w:szCs w:val="22"/>
        </w:rPr>
        <w:t>zadrzewień</w:t>
      </w:r>
      <w:proofErr w:type="spellEnd"/>
      <w:r w:rsidRPr="002A76F9">
        <w:rPr>
          <w:sz w:val="22"/>
          <w:szCs w:val="22"/>
        </w:rPr>
        <w:t xml:space="preserve"> śródpolnych, przydrożnych, nadwodnych;</w:t>
      </w:r>
    </w:p>
    <w:p w14:paraId="17F09057" w14:textId="7BA5C4F7" w:rsidR="004C5C9F" w:rsidRPr="002A76F9" w:rsidRDefault="004C5C9F" w:rsidP="002A76F9">
      <w:pPr>
        <w:pStyle w:val="Standard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2A76F9">
        <w:rPr>
          <w:bCs/>
          <w:sz w:val="22"/>
          <w:szCs w:val="22"/>
        </w:rPr>
        <w:t>teren zlokalizowany w całości w granicach Obszaru Chronionego Krajobrazu Pojezierza Ełckiego – obowiązują zasady określone w §6.</w:t>
      </w:r>
    </w:p>
    <w:p w14:paraId="48FFE664" w14:textId="77777777" w:rsidR="004C5C9F" w:rsidRPr="002A76F9" w:rsidRDefault="004C5C9F" w:rsidP="002A76F9">
      <w:pPr>
        <w:spacing w:line="276" w:lineRule="auto"/>
        <w:jc w:val="both"/>
        <w:rPr>
          <w:b/>
          <w:bCs/>
          <w:sz w:val="22"/>
          <w:szCs w:val="22"/>
        </w:rPr>
      </w:pPr>
    </w:p>
    <w:p w14:paraId="2DDE9153" w14:textId="7C8DE2E5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lastRenderedPageBreak/>
        <w:t>ROZDZIAŁ 4.</w:t>
      </w:r>
    </w:p>
    <w:p w14:paraId="4E79F1D2" w14:textId="77777777" w:rsidR="00B37AC6" w:rsidRPr="002A76F9" w:rsidRDefault="00B37AC6" w:rsidP="002A76F9">
      <w:pPr>
        <w:spacing w:line="276" w:lineRule="auto"/>
        <w:jc w:val="center"/>
        <w:rPr>
          <w:b/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PRZEPISY KOŃCOWE</w:t>
      </w:r>
    </w:p>
    <w:p w14:paraId="14BA08B7" w14:textId="77777777" w:rsidR="0089566E" w:rsidRPr="002A76F9" w:rsidRDefault="0089566E" w:rsidP="002A76F9">
      <w:pPr>
        <w:tabs>
          <w:tab w:val="left" w:pos="720"/>
        </w:tabs>
        <w:spacing w:line="276" w:lineRule="auto"/>
        <w:jc w:val="both"/>
        <w:rPr>
          <w:bCs/>
          <w:sz w:val="22"/>
          <w:szCs w:val="22"/>
        </w:rPr>
      </w:pPr>
    </w:p>
    <w:p w14:paraId="6EE27C92" w14:textId="436A518C" w:rsidR="006D62B7" w:rsidRPr="002A76F9" w:rsidRDefault="005B287C" w:rsidP="002A76F9">
      <w:pPr>
        <w:tabs>
          <w:tab w:val="left" w:pos="720"/>
        </w:tabs>
        <w:spacing w:line="276" w:lineRule="auto"/>
        <w:jc w:val="center"/>
        <w:rPr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4C5C9F" w:rsidRPr="002A76F9">
        <w:rPr>
          <w:b/>
          <w:bCs/>
          <w:sz w:val="22"/>
          <w:szCs w:val="22"/>
        </w:rPr>
        <w:t>20</w:t>
      </w:r>
    </w:p>
    <w:p w14:paraId="01D1D8DD" w14:textId="5947692E" w:rsidR="003C0902" w:rsidRPr="002A76F9" w:rsidRDefault="003C0902" w:rsidP="002A76F9">
      <w:pPr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Wykonanie </w:t>
      </w:r>
      <w:r w:rsidR="007409AE" w:rsidRPr="002A76F9">
        <w:rPr>
          <w:bCs/>
          <w:sz w:val="22"/>
          <w:szCs w:val="22"/>
        </w:rPr>
        <w:t>U</w:t>
      </w:r>
      <w:r w:rsidRPr="002A76F9">
        <w:rPr>
          <w:bCs/>
          <w:sz w:val="22"/>
          <w:szCs w:val="22"/>
        </w:rPr>
        <w:t xml:space="preserve">chwały powierza się </w:t>
      </w:r>
      <w:r w:rsidR="00177B35" w:rsidRPr="002A76F9">
        <w:rPr>
          <w:bCs/>
          <w:sz w:val="22"/>
          <w:szCs w:val="22"/>
        </w:rPr>
        <w:t>Wójtowi Gminy Ełk</w:t>
      </w:r>
      <w:r w:rsidR="00AF7F24" w:rsidRPr="002A76F9">
        <w:rPr>
          <w:bCs/>
          <w:sz w:val="22"/>
          <w:szCs w:val="22"/>
        </w:rPr>
        <w:t>.</w:t>
      </w:r>
    </w:p>
    <w:p w14:paraId="3AAD5AC1" w14:textId="77777777" w:rsidR="0089566E" w:rsidRPr="002A76F9" w:rsidRDefault="0089566E" w:rsidP="002A76F9">
      <w:pPr>
        <w:tabs>
          <w:tab w:val="left" w:pos="1198"/>
        </w:tabs>
        <w:spacing w:line="276" w:lineRule="auto"/>
        <w:jc w:val="both"/>
        <w:rPr>
          <w:b/>
          <w:bCs/>
          <w:sz w:val="22"/>
          <w:szCs w:val="22"/>
        </w:rPr>
      </w:pPr>
    </w:p>
    <w:p w14:paraId="4C42F62A" w14:textId="55FF8F68" w:rsidR="006D62B7" w:rsidRPr="002A76F9" w:rsidRDefault="005B287C" w:rsidP="002A76F9">
      <w:pPr>
        <w:tabs>
          <w:tab w:val="left" w:pos="1198"/>
        </w:tabs>
        <w:spacing w:line="276" w:lineRule="auto"/>
        <w:ind w:left="478" w:hanging="478"/>
        <w:jc w:val="center"/>
        <w:rPr>
          <w:bCs/>
          <w:sz w:val="22"/>
          <w:szCs w:val="22"/>
        </w:rPr>
      </w:pPr>
      <w:r w:rsidRPr="002A76F9">
        <w:rPr>
          <w:b/>
          <w:bCs/>
          <w:sz w:val="22"/>
          <w:szCs w:val="22"/>
        </w:rPr>
        <w:t>§</w:t>
      </w:r>
      <w:r w:rsidR="008714CF" w:rsidRPr="002A76F9">
        <w:rPr>
          <w:b/>
          <w:bCs/>
          <w:sz w:val="22"/>
          <w:szCs w:val="22"/>
        </w:rPr>
        <w:t>2</w:t>
      </w:r>
      <w:r w:rsidR="004C5C9F" w:rsidRPr="002A76F9">
        <w:rPr>
          <w:b/>
          <w:bCs/>
          <w:sz w:val="22"/>
          <w:szCs w:val="22"/>
        </w:rPr>
        <w:t>1</w:t>
      </w:r>
    </w:p>
    <w:p w14:paraId="3FEA978D" w14:textId="4E031572" w:rsidR="007411EB" w:rsidRPr="002A76F9" w:rsidRDefault="00CD7483" w:rsidP="002A76F9">
      <w:pPr>
        <w:tabs>
          <w:tab w:val="left" w:pos="1198"/>
        </w:tabs>
        <w:spacing w:line="276" w:lineRule="auto"/>
        <w:jc w:val="both"/>
        <w:rPr>
          <w:bCs/>
          <w:sz w:val="22"/>
          <w:szCs w:val="22"/>
        </w:rPr>
      </w:pPr>
      <w:r w:rsidRPr="002A76F9">
        <w:rPr>
          <w:bCs/>
          <w:sz w:val="22"/>
          <w:szCs w:val="22"/>
        </w:rPr>
        <w:t xml:space="preserve">Uchwała wchodzi w życie po upływie 14 dni od dnia ogłoszenia w Dzienniku Urzędowym </w:t>
      </w:r>
      <w:r w:rsidR="00883D10" w:rsidRPr="002A76F9">
        <w:rPr>
          <w:bCs/>
          <w:sz w:val="22"/>
          <w:szCs w:val="22"/>
        </w:rPr>
        <w:t>W</w:t>
      </w:r>
      <w:r w:rsidRPr="002A76F9">
        <w:rPr>
          <w:bCs/>
          <w:sz w:val="22"/>
          <w:szCs w:val="22"/>
        </w:rPr>
        <w:t xml:space="preserve">ojewództwa </w:t>
      </w:r>
      <w:r w:rsidR="00177B35" w:rsidRPr="002A76F9">
        <w:rPr>
          <w:bCs/>
          <w:sz w:val="22"/>
          <w:szCs w:val="22"/>
        </w:rPr>
        <w:t>Warmińsko-Mazurskiego</w:t>
      </w:r>
      <w:r w:rsidRPr="002A76F9">
        <w:rPr>
          <w:bCs/>
          <w:sz w:val="22"/>
          <w:szCs w:val="22"/>
        </w:rPr>
        <w:t>.</w:t>
      </w:r>
    </w:p>
    <w:p w14:paraId="3B70E171" w14:textId="74857C4C" w:rsidR="00D4527F" w:rsidRPr="002A76F9" w:rsidRDefault="00D4527F" w:rsidP="002A76F9">
      <w:pPr>
        <w:spacing w:line="276" w:lineRule="auto"/>
        <w:jc w:val="both"/>
        <w:rPr>
          <w:bCs/>
          <w:sz w:val="22"/>
          <w:szCs w:val="22"/>
        </w:rPr>
      </w:pPr>
    </w:p>
    <w:p w14:paraId="3FFE5E0E" w14:textId="77EBEC29" w:rsidR="00D4527F" w:rsidRPr="002A76F9" w:rsidRDefault="00D4527F" w:rsidP="002A76F9">
      <w:pPr>
        <w:spacing w:line="276" w:lineRule="auto"/>
        <w:jc w:val="right"/>
        <w:rPr>
          <w:b/>
          <w:bCs/>
          <w:sz w:val="22"/>
          <w:szCs w:val="22"/>
        </w:rPr>
      </w:pPr>
      <w:r w:rsidRPr="002A76F9">
        <w:rPr>
          <w:sz w:val="22"/>
          <w:szCs w:val="22"/>
        </w:rPr>
        <w:tab/>
      </w:r>
      <w:r w:rsidRPr="002A76F9">
        <w:rPr>
          <w:b/>
          <w:bCs/>
          <w:sz w:val="22"/>
          <w:szCs w:val="22"/>
        </w:rPr>
        <w:t>Przewodniczący Rady Gminy</w:t>
      </w:r>
    </w:p>
    <w:sectPr w:rsidR="00D4527F" w:rsidRPr="002A76F9" w:rsidSect="00B16B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54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0C697" w14:textId="77777777" w:rsidR="0026198D" w:rsidRDefault="0026198D">
      <w:r>
        <w:separator/>
      </w:r>
    </w:p>
  </w:endnote>
  <w:endnote w:type="continuationSeparator" w:id="0">
    <w:p w14:paraId="1663D880" w14:textId="77777777" w:rsidR="0026198D" w:rsidRDefault="0026198D">
      <w:r>
        <w:continuationSeparator/>
      </w:r>
    </w:p>
  </w:endnote>
  <w:endnote w:type="continuationNotice" w:id="1">
    <w:p w14:paraId="26E0DCC6" w14:textId="77777777" w:rsidR="0026198D" w:rsidRDefault="002619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5535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71E87707" w14:textId="4824871D" w:rsidR="007D4A82" w:rsidRPr="00C426DD" w:rsidRDefault="007D4A82">
        <w:pPr>
          <w:pStyle w:val="Stopka"/>
          <w:jc w:val="right"/>
          <w:rPr>
            <w:rFonts w:ascii="Arial" w:hAnsi="Arial" w:cs="Arial"/>
            <w:sz w:val="20"/>
          </w:rPr>
        </w:pPr>
        <w:r w:rsidRPr="00C426DD">
          <w:rPr>
            <w:rFonts w:ascii="Arial" w:hAnsi="Arial" w:cs="Arial"/>
            <w:sz w:val="20"/>
          </w:rPr>
          <w:fldChar w:fldCharType="begin"/>
        </w:r>
        <w:r w:rsidRPr="00C426DD">
          <w:rPr>
            <w:rFonts w:ascii="Arial" w:hAnsi="Arial" w:cs="Arial"/>
            <w:sz w:val="20"/>
          </w:rPr>
          <w:instrText>PAGE   \* MERGEFORMAT</w:instrText>
        </w:r>
        <w:r w:rsidRPr="00C426DD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6</w:t>
        </w:r>
        <w:r w:rsidRPr="00C426DD">
          <w:rPr>
            <w:rFonts w:ascii="Arial" w:hAnsi="Arial" w:cs="Arial"/>
            <w:sz w:val="20"/>
          </w:rPr>
          <w:fldChar w:fldCharType="end"/>
        </w:r>
      </w:p>
    </w:sdtContent>
  </w:sdt>
  <w:p w14:paraId="7E2B3981" w14:textId="77777777" w:rsidR="007D4A82" w:rsidRDefault="007D4A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2D8F" w14:textId="77777777" w:rsidR="007D4A82" w:rsidRPr="00967C25" w:rsidRDefault="007D4A82">
    <w:pPr>
      <w:pStyle w:val="Stopka"/>
      <w:jc w:val="right"/>
    </w:pPr>
    <w:r w:rsidRPr="00967C25">
      <w:fldChar w:fldCharType="begin"/>
    </w:r>
    <w:r w:rsidRPr="00967C25">
      <w:instrText xml:space="preserve"> PAGE </w:instrText>
    </w:r>
    <w:r w:rsidRPr="00967C25">
      <w:fldChar w:fldCharType="separate"/>
    </w:r>
    <w:r w:rsidR="006D39B2">
      <w:rPr>
        <w:noProof/>
      </w:rPr>
      <w:t>5</w:t>
    </w:r>
    <w:r w:rsidRPr="00967C2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545332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01C278B7" w14:textId="12101B08" w:rsidR="007D4A82" w:rsidRPr="00BC3AB5" w:rsidRDefault="007D4A82">
        <w:pPr>
          <w:pStyle w:val="Stopka"/>
          <w:jc w:val="right"/>
          <w:rPr>
            <w:sz w:val="22"/>
          </w:rPr>
        </w:pPr>
        <w:r w:rsidRPr="00BC3AB5">
          <w:rPr>
            <w:sz w:val="22"/>
          </w:rPr>
          <w:fldChar w:fldCharType="begin"/>
        </w:r>
        <w:r w:rsidRPr="00BC3AB5">
          <w:rPr>
            <w:sz w:val="22"/>
          </w:rPr>
          <w:instrText>PAGE   \* MERGEFORMAT</w:instrText>
        </w:r>
        <w:r w:rsidRPr="00BC3AB5">
          <w:rPr>
            <w:sz w:val="22"/>
          </w:rPr>
          <w:fldChar w:fldCharType="separate"/>
        </w:r>
        <w:r w:rsidR="006D39B2">
          <w:rPr>
            <w:noProof/>
            <w:sz w:val="22"/>
          </w:rPr>
          <w:t>1</w:t>
        </w:r>
        <w:r w:rsidRPr="00BC3AB5">
          <w:rPr>
            <w:sz w:val="22"/>
          </w:rPr>
          <w:fldChar w:fldCharType="end"/>
        </w:r>
      </w:p>
    </w:sdtContent>
  </w:sdt>
  <w:p w14:paraId="57E0904A" w14:textId="77777777" w:rsidR="007D4A82" w:rsidRDefault="007D4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1AEF3" w14:textId="77777777" w:rsidR="0026198D" w:rsidRDefault="0026198D">
      <w:r>
        <w:separator/>
      </w:r>
    </w:p>
  </w:footnote>
  <w:footnote w:type="continuationSeparator" w:id="0">
    <w:p w14:paraId="0F71FAF3" w14:textId="77777777" w:rsidR="0026198D" w:rsidRDefault="0026198D">
      <w:r>
        <w:continuationSeparator/>
      </w:r>
    </w:p>
  </w:footnote>
  <w:footnote w:type="continuationNotice" w:id="1">
    <w:p w14:paraId="10D4C282" w14:textId="77777777" w:rsidR="0026198D" w:rsidRDefault="002619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B172" w14:textId="77777777" w:rsidR="007D4A82" w:rsidRPr="00852C71" w:rsidRDefault="007D4A82" w:rsidP="001B4354">
    <w:pPr>
      <w:pStyle w:val="Tekstpodstawowy"/>
      <w:spacing w:after="0"/>
      <w:jc w:val="right"/>
      <w:rPr>
        <w:rFonts w:asciiTheme="majorHAnsi" w:hAnsiTheme="maj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6A848" w14:textId="77777777" w:rsidR="007D4A82" w:rsidRPr="00852C71" w:rsidRDefault="007D4A82" w:rsidP="00820821">
    <w:pPr>
      <w:pStyle w:val="Tekstpodstawowy"/>
      <w:spacing w:after="0"/>
      <w:jc w:val="center"/>
      <w:rPr>
        <w:rFonts w:asciiTheme="majorHAnsi" w:hAnsiTheme="maj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8A4D" w14:textId="0E00B8A1" w:rsidR="007D4A82" w:rsidRPr="00C85ACB" w:rsidRDefault="007D4A82" w:rsidP="00C85ACB">
    <w:pPr>
      <w:pStyle w:val="Tekstpodstawowy"/>
      <w:jc w:val="right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PASYM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3A1452"/>
    <w:multiLevelType w:val="multilevel"/>
    <w:tmpl w:val="00000002"/>
    <w:styleLink w:val="uchwaa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66A4556"/>
    <w:multiLevelType w:val="multilevel"/>
    <w:tmpl w:val="30B272C2"/>
    <w:numStyleLink w:val="Uchwaa0"/>
  </w:abstractNum>
  <w:abstractNum w:abstractNumId="4" w15:restartNumberingAfterBreak="0">
    <w:nsid w:val="084F75D0"/>
    <w:multiLevelType w:val="multilevel"/>
    <w:tmpl w:val="EF26137C"/>
    <w:styleLink w:val="WWNum31"/>
    <w:lvl w:ilvl="0">
      <w:start w:val="1"/>
      <w:numFmt w:val="decimal"/>
      <w:lvlText w:val="%1)"/>
      <w:lvlJc w:val="left"/>
      <w:pPr>
        <w:ind w:left="363" w:hanging="363"/>
      </w:pPr>
    </w:lvl>
    <w:lvl w:ilvl="1">
      <w:start w:val="1"/>
      <w:numFmt w:val="lowerLetter"/>
      <w:lvlText w:val="%2)"/>
      <w:lvlJc w:val="left"/>
      <w:pPr>
        <w:ind w:left="760" w:hanging="363"/>
      </w:pPr>
    </w:lvl>
    <w:lvl w:ilvl="2">
      <w:numFmt w:val="bullet"/>
      <w:lvlText w:val=""/>
      <w:lvlJc w:val="left"/>
      <w:pPr>
        <w:ind w:left="1157" w:hanging="363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5" w15:restartNumberingAfterBreak="0">
    <w:nsid w:val="087C40CB"/>
    <w:multiLevelType w:val="hybridMultilevel"/>
    <w:tmpl w:val="C9D8E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41541"/>
    <w:multiLevelType w:val="multilevel"/>
    <w:tmpl w:val="00000002"/>
    <w:numStyleLink w:val="uchwaa"/>
  </w:abstractNum>
  <w:abstractNum w:abstractNumId="7" w15:restartNumberingAfterBreak="0">
    <w:nsid w:val="19933F62"/>
    <w:multiLevelType w:val="multilevel"/>
    <w:tmpl w:val="30B272C2"/>
    <w:lvl w:ilvl="0">
      <w:start w:val="1"/>
      <w:numFmt w:val="decimal"/>
      <w:lvlText w:val="%1."/>
      <w:lvlJc w:val="center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rFonts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54"/>
        </w:tabs>
        <w:ind w:left="1554" w:hanging="36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D1052E"/>
    <w:multiLevelType w:val="multilevel"/>
    <w:tmpl w:val="00000002"/>
    <w:numStyleLink w:val="uchwaa"/>
  </w:abstractNum>
  <w:abstractNum w:abstractNumId="9" w15:restartNumberingAfterBreak="0">
    <w:nsid w:val="1FC75682"/>
    <w:multiLevelType w:val="multilevel"/>
    <w:tmpl w:val="30B272C2"/>
    <w:numStyleLink w:val="Uchwaa0"/>
  </w:abstractNum>
  <w:abstractNum w:abstractNumId="10" w15:restartNumberingAfterBreak="0">
    <w:nsid w:val="23C14FA6"/>
    <w:multiLevelType w:val="hybridMultilevel"/>
    <w:tmpl w:val="42808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B7D56"/>
    <w:multiLevelType w:val="multilevel"/>
    <w:tmpl w:val="30B272C2"/>
    <w:numStyleLink w:val="Uchwaa0"/>
  </w:abstractNum>
  <w:abstractNum w:abstractNumId="12" w15:restartNumberingAfterBreak="0">
    <w:nsid w:val="2AC339DE"/>
    <w:multiLevelType w:val="multilevel"/>
    <w:tmpl w:val="30B272C2"/>
    <w:numStyleLink w:val="Uchwaa0"/>
  </w:abstractNum>
  <w:abstractNum w:abstractNumId="13" w15:restartNumberingAfterBreak="0">
    <w:nsid w:val="2BB214DC"/>
    <w:multiLevelType w:val="multilevel"/>
    <w:tmpl w:val="30B272C2"/>
    <w:styleLink w:val="Uchwaa0"/>
    <w:lvl w:ilvl="0">
      <w:start w:val="1"/>
      <w:numFmt w:val="decimal"/>
      <w:lvlText w:val="%1."/>
      <w:lvlJc w:val="center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rFonts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54"/>
        </w:tabs>
        <w:ind w:left="1554" w:hanging="36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DD87462"/>
    <w:multiLevelType w:val="hybridMultilevel"/>
    <w:tmpl w:val="A16C3ECA"/>
    <w:lvl w:ilvl="0" w:tplc="6748C5B8">
      <w:start w:val="1"/>
      <w:numFmt w:val="bullet"/>
      <w:lvlText w:val="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A0F59"/>
    <w:multiLevelType w:val="multilevel"/>
    <w:tmpl w:val="30B272C2"/>
    <w:numStyleLink w:val="Uchwaa0"/>
  </w:abstractNum>
  <w:abstractNum w:abstractNumId="16" w15:restartNumberingAfterBreak="0">
    <w:nsid w:val="31814EF9"/>
    <w:multiLevelType w:val="multilevel"/>
    <w:tmpl w:val="30B272C2"/>
    <w:numStyleLink w:val="Uchwaa0"/>
  </w:abstractNum>
  <w:abstractNum w:abstractNumId="17" w15:restartNumberingAfterBreak="0">
    <w:nsid w:val="31FC5BCB"/>
    <w:multiLevelType w:val="multilevel"/>
    <w:tmpl w:val="00000002"/>
    <w:numStyleLink w:val="uchwaa"/>
  </w:abstractNum>
  <w:abstractNum w:abstractNumId="18" w15:restartNumberingAfterBreak="0">
    <w:nsid w:val="352B7E31"/>
    <w:multiLevelType w:val="multilevel"/>
    <w:tmpl w:val="00000002"/>
    <w:numStyleLink w:val="uchwaa"/>
  </w:abstractNum>
  <w:abstractNum w:abstractNumId="19" w15:restartNumberingAfterBreak="0">
    <w:nsid w:val="356C209D"/>
    <w:multiLevelType w:val="multilevel"/>
    <w:tmpl w:val="30B272C2"/>
    <w:numStyleLink w:val="Uchwaa0"/>
  </w:abstractNum>
  <w:abstractNum w:abstractNumId="20" w15:restartNumberingAfterBreak="0">
    <w:nsid w:val="3DB20AAD"/>
    <w:multiLevelType w:val="multilevel"/>
    <w:tmpl w:val="30B272C2"/>
    <w:numStyleLink w:val="Uchwaa0"/>
  </w:abstractNum>
  <w:abstractNum w:abstractNumId="21" w15:restartNumberingAfterBreak="0">
    <w:nsid w:val="3DED6A33"/>
    <w:multiLevelType w:val="multilevel"/>
    <w:tmpl w:val="00000002"/>
    <w:numStyleLink w:val="uchwaa"/>
  </w:abstractNum>
  <w:abstractNum w:abstractNumId="22" w15:restartNumberingAfterBreak="0">
    <w:nsid w:val="3FCE152E"/>
    <w:multiLevelType w:val="multilevel"/>
    <w:tmpl w:val="C2D26FCA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7652F57"/>
    <w:multiLevelType w:val="multilevel"/>
    <w:tmpl w:val="00000002"/>
    <w:numStyleLink w:val="uchwaa"/>
  </w:abstractNum>
  <w:abstractNum w:abstractNumId="24" w15:restartNumberingAfterBreak="0">
    <w:nsid w:val="49F50F33"/>
    <w:multiLevelType w:val="multilevel"/>
    <w:tmpl w:val="30B272C2"/>
    <w:numStyleLink w:val="Uchwaa0"/>
  </w:abstractNum>
  <w:abstractNum w:abstractNumId="25" w15:restartNumberingAfterBreak="0">
    <w:nsid w:val="4BA24388"/>
    <w:multiLevelType w:val="multilevel"/>
    <w:tmpl w:val="30B272C2"/>
    <w:numStyleLink w:val="Uchwaa0"/>
  </w:abstractNum>
  <w:abstractNum w:abstractNumId="26" w15:restartNumberingAfterBreak="0">
    <w:nsid w:val="4C6B66C5"/>
    <w:multiLevelType w:val="multilevel"/>
    <w:tmpl w:val="30B272C2"/>
    <w:numStyleLink w:val="Uchwaa0"/>
  </w:abstractNum>
  <w:abstractNum w:abstractNumId="27" w15:restartNumberingAfterBreak="0">
    <w:nsid w:val="4DEA4ABC"/>
    <w:multiLevelType w:val="multilevel"/>
    <w:tmpl w:val="30B272C2"/>
    <w:numStyleLink w:val="Uchwaa0"/>
  </w:abstractNum>
  <w:abstractNum w:abstractNumId="28" w15:restartNumberingAfterBreak="0">
    <w:nsid w:val="50CD10B7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DF667C8"/>
    <w:multiLevelType w:val="multilevel"/>
    <w:tmpl w:val="00000002"/>
    <w:numStyleLink w:val="uchwaa"/>
  </w:abstractNum>
  <w:abstractNum w:abstractNumId="30" w15:restartNumberingAfterBreak="0">
    <w:nsid w:val="5FCB3CA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67A2688"/>
    <w:multiLevelType w:val="multilevel"/>
    <w:tmpl w:val="30B272C2"/>
    <w:numStyleLink w:val="Uchwaa0"/>
  </w:abstractNum>
  <w:abstractNum w:abstractNumId="32" w15:restartNumberingAfterBreak="0">
    <w:nsid w:val="6A0C0E53"/>
    <w:multiLevelType w:val="multilevel"/>
    <w:tmpl w:val="30B272C2"/>
    <w:numStyleLink w:val="Uchwaa0"/>
  </w:abstractNum>
  <w:abstractNum w:abstractNumId="33" w15:restartNumberingAfterBreak="0">
    <w:nsid w:val="6B6B3DF8"/>
    <w:multiLevelType w:val="multilevel"/>
    <w:tmpl w:val="00000002"/>
    <w:numStyleLink w:val="uchwaa"/>
  </w:abstractNum>
  <w:abstractNum w:abstractNumId="34" w15:restartNumberingAfterBreak="0">
    <w:nsid w:val="6FAF4D19"/>
    <w:multiLevelType w:val="multilevel"/>
    <w:tmpl w:val="00000002"/>
    <w:numStyleLink w:val="uchwaa"/>
  </w:abstractNum>
  <w:abstractNum w:abstractNumId="35" w15:restartNumberingAfterBreak="0">
    <w:nsid w:val="75603A5E"/>
    <w:multiLevelType w:val="multilevel"/>
    <w:tmpl w:val="89DE9F3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C4209F"/>
    <w:multiLevelType w:val="multilevel"/>
    <w:tmpl w:val="00000002"/>
    <w:numStyleLink w:val="uchwaa"/>
  </w:abstractNum>
  <w:abstractNum w:abstractNumId="37" w15:restartNumberingAfterBreak="0">
    <w:nsid w:val="75E111A2"/>
    <w:multiLevelType w:val="hybridMultilevel"/>
    <w:tmpl w:val="65A87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1702F"/>
    <w:multiLevelType w:val="multilevel"/>
    <w:tmpl w:val="30B272C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1F0129"/>
    <w:multiLevelType w:val="multilevel"/>
    <w:tmpl w:val="30B272C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2387900">
    <w:abstractNumId w:val="0"/>
  </w:num>
  <w:num w:numId="2" w16cid:durableId="1626933604">
    <w:abstractNumId w:val="4"/>
  </w:num>
  <w:num w:numId="3" w16cid:durableId="586423132">
    <w:abstractNumId w:val="13"/>
  </w:num>
  <w:num w:numId="4" w16cid:durableId="1436637757">
    <w:abstractNumId w:val="11"/>
  </w:num>
  <w:num w:numId="5" w16cid:durableId="780271657">
    <w:abstractNumId w:val="25"/>
  </w:num>
  <w:num w:numId="6" w16cid:durableId="2017733189">
    <w:abstractNumId w:val="27"/>
  </w:num>
  <w:num w:numId="7" w16cid:durableId="202717081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363"/>
          </w:tabs>
          <w:ind w:left="363" w:hanging="363"/>
        </w:pPr>
        <w:rPr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760"/>
          </w:tabs>
          <w:ind w:left="760" w:hanging="363"/>
        </w:pPr>
        <w:rPr>
          <w:b w:val="0"/>
          <w:bCs w:val="0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157"/>
          </w:tabs>
          <w:ind w:left="1157" w:hanging="363"/>
        </w:p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"/>
        <w:lvlJc w:val="left"/>
        <w:pPr>
          <w:tabs>
            <w:tab w:val="num" w:pos="1800"/>
          </w:tabs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8" w16cid:durableId="763837728">
    <w:abstractNumId w:val="12"/>
  </w:num>
  <w:num w:numId="9" w16cid:durableId="764807634">
    <w:abstractNumId w:val="15"/>
  </w:num>
  <w:num w:numId="10" w16cid:durableId="1574849375">
    <w:abstractNumId w:val="26"/>
  </w:num>
  <w:num w:numId="11" w16cid:durableId="1550848101">
    <w:abstractNumId w:val="38"/>
  </w:num>
  <w:num w:numId="12" w16cid:durableId="1566598415">
    <w:abstractNumId w:val="16"/>
  </w:num>
  <w:num w:numId="13" w16cid:durableId="1033002284">
    <w:abstractNumId w:val="32"/>
  </w:num>
  <w:num w:numId="14" w16cid:durableId="228729141">
    <w:abstractNumId w:val="31"/>
    <w:lvlOverride w:ilvl="0">
      <w:lvl w:ilvl="0">
        <w:numFmt w:val="decimal"/>
        <w:lvlText w:val=""/>
        <w:lvlJc w:val="left"/>
      </w:lvl>
    </w:lvlOverride>
  </w:num>
  <w:num w:numId="15" w16cid:durableId="278026365">
    <w:abstractNumId w:val="3"/>
  </w:num>
  <w:num w:numId="16" w16cid:durableId="23867757">
    <w:abstractNumId w:val="24"/>
  </w:num>
  <w:num w:numId="17" w16cid:durableId="2026444532">
    <w:abstractNumId w:val="39"/>
  </w:num>
  <w:num w:numId="18" w16cid:durableId="453449854">
    <w:abstractNumId w:val="9"/>
    <w:lvlOverride w:ilvl="0">
      <w:lvl w:ilvl="0">
        <w:numFmt w:val="decimal"/>
        <w:lvlText w:val=""/>
        <w:lvlJc w:val="left"/>
      </w:lvl>
    </w:lvlOverride>
  </w:num>
  <w:num w:numId="19" w16cid:durableId="1332566166">
    <w:abstractNumId w:val="28"/>
  </w:num>
  <w:num w:numId="20" w16cid:durableId="829560216">
    <w:abstractNumId w:val="30"/>
  </w:num>
  <w:num w:numId="21" w16cid:durableId="1558592064">
    <w:abstractNumId w:val="20"/>
  </w:num>
  <w:num w:numId="22" w16cid:durableId="1778678180">
    <w:abstractNumId w:val="2"/>
  </w:num>
  <w:num w:numId="23" w16cid:durableId="540945039">
    <w:abstractNumId w:val="35"/>
    <w:lvlOverride w:ilvl="0">
      <w:lvl w:ilvl="0">
        <w:start w:val="1"/>
        <w:numFmt w:val="decimal"/>
        <w:lvlText w:val="%1."/>
        <w:lvlJc w:val="left"/>
        <w:pPr>
          <w:tabs>
            <w:tab w:val="num" w:pos="363"/>
          </w:tabs>
          <w:ind w:left="363" w:hanging="363"/>
        </w:p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760"/>
          </w:tabs>
          <w:ind w:left="760" w:hanging="363"/>
        </w:p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157"/>
          </w:tabs>
          <w:ind w:left="1157" w:hanging="363"/>
        </w:pPr>
        <w:rPr>
          <w:color w:val="auto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"/>
        <w:lvlJc w:val="left"/>
        <w:pPr>
          <w:tabs>
            <w:tab w:val="num" w:pos="1800"/>
          </w:tabs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24" w16cid:durableId="55096576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760"/>
          </w:tabs>
          <w:ind w:left="760" w:hanging="363"/>
        </w:pPr>
        <w:rPr>
          <w:b w:val="0"/>
          <w:bCs/>
        </w:rPr>
      </w:lvl>
    </w:lvlOverride>
  </w:num>
  <w:num w:numId="25" w16cid:durableId="109325363">
    <w:abstractNumId w:val="36"/>
  </w:num>
  <w:num w:numId="26" w16cid:durableId="1228688330">
    <w:abstractNumId w:val="6"/>
  </w:num>
  <w:num w:numId="27" w16cid:durableId="739255407">
    <w:abstractNumId w:val="17"/>
  </w:num>
  <w:num w:numId="28" w16cid:durableId="1301107040">
    <w:abstractNumId w:val="33"/>
  </w:num>
  <w:num w:numId="29" w16cid:durableId="905577927">
    <w:abstractNumId w:val="29"/>
  </w:num>
  <w:num w:numId="30" w16cid:durableId="1377660211">
    <w:abstractNumId w:val="18"/>
  </w:num>
  <w:num w:numId="31" w16cid:durableId="1080492462">
    <w:abstractNumId w:val="21"/>
  </w:num>
  <w:num w:numId="32" w16cid:durableId="1582255956">
    <w:abstractNumId w:val="22"/>
  </w:num>
  <w:num w:numId="33" w16cid:durableId="493028881">
    <w:abstractNumId w:val="34"/>
    <w:lvlOverride w:ilvl="0">
      <w:lvl w:ilvl="0">
        <w:start w:val="1"/>
        <w:numFmt w:val="decimal"/>
        <w:lvlText w:val="%1."/>
        <w:lvlJc w:val="left"/>
        <w:pPr>
          <w:tabs>
            <w:tab w:val="num" w:pos="363"/>
          </w:tabs>
          <w:ind w:left="363" w:hanging="363"/>
        </w:pPr>
        <w:rPr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760"/>
          </w:tabs>
          <w:ind w:left="760" w:hanging="363"/>
        </w:pPr>
        <w:rPr>
          <w:b w:val="0"/>
          <w:bCs/>
        </w:rPr>
      </w:lvl>
    </w:lvlOverride>
  </w:num>
  <w:num w:numId="34" w16cid:durableId="844788234">
    <w:abstractNumId w:val="23"/>
  </w:num>
  <w:num w:numId="35" w16cid:durableId="1410930026">
    <w:abstractNumId w:val="7"/>
  </w:num>
  <w:num w:numId="36" w16cid:durableId="1256089070">
    <w:abstractNumId w:val="10"/>
  </w:num>
  <w:num w:numId="37" w16cid:durableId="356125400">
    <w:abstractNumId w:val="14"/>
  </w:num>
  <w:num w:numId="38" w16cid:durableId="2144888391">
    <w:abstractNumId w:val="5"/>
  </w:num>
  <w:num w:numId="39" w16cid:durableId="1629629432">
    <w:abstractNumId w:val="3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A8"/>
    <w:rsid w:val="000008E7"/>
    <w:rsid w:val="00000F68"/>
    <w:rsid w:val="00003FB2"/>
    <w:rsid w:val="0000486B"/>
    <w:rsid w:val="00005030"/>
    <w:rsid w:val="00006EC8"/>
    <w:rsid w:val="000070B3"/>
    <w:rsid w:val="00007213"/>
    <w:rsid w:val="00007463"/>
    <w:rsid w:val="000115B1"/>
    <w:rsid w:val="000125CD"/>
    <w:rsid w:val="0001400E"/>
    <w:rsid w:val="000157D1"/>
    <w:rsid w:val="000166D4"/>
    <w:rsid w:val="00017A89"/>
    <w:rsid w:val="000208DE"/>
    <w:rsid w:val="00023031"/>
    <w:rsid w:val="000246C7"/>
    <w:rsid w:val="00025960"/>
    <w:rsid w:val="0002691C"/>
    <w:rsid w:val="00026AF6"/>
    <w:rsid w:val="00027645"/>
    <w:rsid w:val="0002764A"/>
    <w:rsid w:val="000279A0"/>
    <w:rsid w:val="00027BE4"/>
    <w:rsid w:val="00030D7B"/>
    <w:rsid w:val="00031259"/>
    <w:rsid w:val="00032202"/>
    <w:rsid w:val="00032A6D"/>
    <w:rsid w:val="00033365"/>
    <w:rsid w:val="00033424"/>
    <w:rsid w:val="000346A6"/>
    <w:rsid w:val="00034CD3"/>
    <w:rsid w:val="00037A89"/>
    <w:rsid w:val="00040C1D"/>
    <w:rsid w:val="00040F22"/>
    <w:rsid w:val="000427E6"/>
    <w:rsid w:val="0004322A"/>
    <w:rsid w:val="00043B58"/>
    <w:rsid w:val="00045010"/>
    <w:rsid w:val="00045380"/>
    <w:rsid w:val="00045E29"/>
    <w:rsid w:val="0004714C"/>
    <w:rsid w:val="000474B3"/>
    <w:rsid w:val="00047E2E"/>
    <w:rsid w:val="00050019"/>
    <w:rsid w:val="00050757"/>
    <w:rsid w:val="0005118C"/>
    <w:rsid w:val="00052EB0"/>
    <w:rsid w:val="00053C35"/>
    <w:rsid w:val="00054103"/>
    <w:rsid w:val="00054E8C"/>
    <w:rsid w:val="00060495"/>
    <w:rsid w:val="00060DF8"/>
    <w:rsid w:val="000616EB"/>
    <w:rsid w:val="000618A9"/>
    <w:rsid w:val="00062A27"/>
    <w:rsid w:val="00063E7A"/>
    <w:rsid w:val="00066222"/>
    <w:rsid w:val="000664C0"/>
    <w:rsid w:val="000668FC"/>
    <w:rsid w:val="00066D73"/>
    <w:rsid w:val="00066F53"/>
    <w:rsid w:val="0006731A"/>
    <w:rsid w:val="00070348"/>
    <w:rsid w:val="00071BBC"/>
    <w:rsid w:val="00071CE8"/>
    <w:rsid w:val="00071F22"/>
    <w:rsid w:val="000736A4"/>
    <w:rsid w:val="00073FE0"/>
    <w:rsid w:val="0007472B"/>
    <w:rsid w:val="000751E1"/>
    <w:rsid w:val="00076159"/>
    <w:rsid w:val="0007721F"/>
    <w:rsid w:val="0007787E"/>
    <w:rsid w:val="000801A4"/>
    <w:rsid w:val="00081ED0"/>
    <w:rsid w:val="00082CD3"/>
    <w:rsid w:val="00084C07"/>
    <w:rsid w:val="00084E75"/>
    <w:rsid w:val="00085470"/>
    <w:rsid w:val="000858F6"/>
    <w:rsid w:val="00087BD5"/>
    <w:rsid w:val="00091555"/>
    <w:rsid w:val="00091C93"/>
    <w:rsid w:val="00094471"/>
    <w:rsid w:val="00095367"/>
    <w:rsid w:val="000953C0"/>
    <w:rsid w:val="00095472"/>
    <w:rsid w:val="000959DE"/>
    <w:rsid w:val="00096395"/>
    <w:rsid w:val="00096746"/>
    <w:rsid w:val="000969AF"/>
    <w:rsid w:val="000A01FC"/>
    <w:rsid w:val="000A0574"/>
    <w:rsid w:val="000A0937"/>
    <w:rsid w:val="000A1DE2"/>
    <w:rsid w:val="000A27EC"/>
    <w:rsid w:val="000A418B"/>
    <w:rsid w:val="000A4C0A"/>
    <w:rsid w:val="000A74FA"/>
    <w:rsid w:val="000B08FC"/>
    <w:rsid w:val="000B19D9"/>
    <w:rsid w:val="000B19DC"/>
    <w:rsid w:val="000B24DE"/>
    <w:rsid w:val="000B2785"/>
    <w:rsid w:val="000B6066"/>
    <w:rsid w:val="000C0EED"/>
    <w:rsid w:val="000C141A"/>
    <w:rsid w:val="000C235A"/>
    <w:rsid w:val="000C30EE"/>
    <w:rsid w:val="000C5056"/>
    <w:rsid w:val="000C6F19"/>
    <w:rsid w:val="000C75C2"/>
    <w:rsid w:val="000D2A2D"/>
    <w:rsid w:val="000D2E0A"/>
    <w:rsid w:val="000D4FCC"/>
    <w:rsid w:val="000D5239"/>
    <w:rsid w:val="000D58F2"/>
    <w:rsid w:val="000D6D2F"/>
    <w:rsid w:val="000D743A"/>
    <w:rsid w:val="000D763F"/>
    <w:rsid w:val="000E0DD4"/>
    <w:rsid w:val="000E14DA"/>
    <w:rsid w:val="000E1FB7"/>
    <w:rsid w:val="000E2797"/>
    <w:rsid w:val="000E3DAF"/>
    <w:rsid w:val="000E3E06"/>
    <w:rsid w:val="000E407E"/>
    <w:rsid w:val="000E595B"/>
    <w:rsid w:val="000E59D5"/>
    <w:rsid w:val="000E5EFC"/>
    <w:rsid w:val="000E69D3"/>
    <w:rsid w:val="000E705E"/>
    <w:rsid w:val="000E7D31"/>
    <w:rsid w:val="000F104F"/>
    <w:rsid w:val="000F2800"/>
    <w:rsid w:val="000F3647"/>
    <w:rsid w:val="000F36F1"/>
    <w:rsid w:val="000F3E68"/>
    <w:rsid w:val="000F520C"/>
    <w:rsid w:val="000F5DEE"/>
    <w:rsid w:val="000F60B5"/>
    <w:rsid w:val="000F61CF"/>
    <w:rsid w:val="000F6F16"/>
    <w:rsid w:val="000F7D54"/>
    <w:rsid w:val="00100931"/>
    <w:rsid w:val="00102021"/>
    <w:rsid w:val="00102678"/>
    <w:rsid w:val="00102BA2"/>
    <w:rsid w:val="00103D53"/>
    <w:rsid w:val="0010543F"/>
    <w:rsid w:val="00106876"/>
    <w:rsid w:val="00107257"/>
    <w:rsid w:val="00107509"/>
    <w:rsid w:val="00107821"/>
    <w:rsid w:val="00112AFD"/>
    <w:rsid w:val="00112F13"/>
    <w:rsid w:val="00113F96"/>
    <w:rsid w:val="00116942"/>
    <w:rsid w:val="00116CE7"/>
    <w:rsid w:val="001178DC"/>
    <w:rsid w:val="00117C4E"/>
    <w:rsid w:val="00120B79"/>
    <w:rsid w:val="0012133C"/>
    <w:rsid w:val="00121373"/>
    <w:rsid w:val="00122F55"/>
    <w:rsid w:val="00123C5F"/>
    <w:rsid w:val="0012511F"/>
    <w:rsid w:val="00125C4C"/>
    <w:rsid w:val="00130CFF"/>
    <w:rsid w:val="00130E5E"/>
    <w:rsid w:val="001321CA"/>
    <w:rsid w:val="00132344"/>
    <w:rsid w:val="001325FB"/>
    <w:rsid w:val="0013341C"/>
    <w:rsid w:val="001342F1"/>
    <w:rsid w:val="00135C5A"/>
    <w:rsid w:val="00135CB5"/>
    <w:rsid w:val="00136A30"/>
    <w:rsid w:val="001377E9"/>
    <w:rsid w:val="0014344E"/>
    <w:rsid w:val="00143C4B"/>
    <w:rsid w:val="0014418A"/>
    <w:rsid w:val="00144E6C"/>
    <w:rsid w:val="00144EF7"/>
    <w:rsid w:val="00145FC6"/>
    <w:rsid w:val="00146230"/>
    <w:rsid w:val="001468B9"/>
    <w:rsid w:val="0014749D"/>
    <w:rsid w:val="00147B1F"/>
    <w:rsid w:val="00150579"/>
    <w:rsid w:val="00150A18"/>
    <w:rsid w:val="001510C1"/>
    <w:rsid w:val="00151CD3"/>
    <w:rsid w:val="001525BD"/>
    <w:rsid w:val="00152752"/>
    <w:rsid w:val="001530BD"/>
    <w:rsid w:val="0015311F"/>
    <w:rsid w:val="00154C12"/>
    <w:rsid w:val="00157BC3"/>
    <w:rsid w:val="001602DF"/>
    <w:rsid w:val="00160F90"/>
    <w:rsid w:val="001612F9"/>
    <w:rsid w:val="00165448"/>
    <w:rsid w:val="001658B1"/>
    <w:rsid w:val="00165B06"/>
    <w:rsid w:val="001701F6"/>
    <w:rsid w:val="00170EB8"/>
    <w:rsid w:val="001733BD"/>
    <w:rsid w:val="001748C8"/>
    <w:rsid w:val="00174FD6"/>
    <w:rsid w:val="00175B35"/>
    <w:rsid w:val="001760B8"/>
    <w:rsid w:val="001760E6"/>
    <w:rsid w:val="0017686C"/>
    <w:rsid w:val="00177B35"/>
    <w:rsid w:val="00181365"/>
    <w:rsid w:val="001815DA"/>
    <w:rsid w:val="001839B9"/>
    <w:rsid w:val="00190F95"/>
    <w:rsid w:val="00192048"/>
    <w:rsid w:val="0019328F"/>
    <w:rsid w:val="00193BD7"/>
    <w:rsid w:val="00195352"/>
    <w:rsid w:val="001957DB"/>
    <w:rsid w:val="00195C15"/>
    <w:rsid w:val="00196B38"/>
    <w:rsid w:val="00196C5E"/>
    <w:rsid w:val="001973F4"/>
    <w:rsid w:val="001A0503"/>
    <w:rsid w:val="001A0AFD"/>
    <w:rsid w:val="001A0C18"/>
    <w:rsid w:val="001A0DFF"/>
    <w:rsid w:val="001A17D1"/>
    <w:rsid w:val="001A19C1"/>
    <w:rsid w:val="001A268D"/>
    <w:rsid w:val="001A359C"/>
    <w:rsid w:val="001A4A2B"/>
    <w:rsid w:val="001A775C"/>
    <w:rsid w:val="001A7DE9"/>
    <w:rsid w:val="001B0496"/>
    <w:rsid w:val="001B0EF2"/>
    <w:rsid w:val="001B1D33"/>
    <w:rsid w:val="001B27C4"/>
    <w:rsid w:val="001B2EB1"/>
    <w:rsid w:val="001B4354"/>
    <w:rsid w:val="001B4D9B"/>
    <w:rsid w:val="001B50ED"/>
    <w:rsid w:val="001B6604"/>
    <w:rsid w:val="001B7880"/>
    <w:rsid w:val="001B7FE3"/>
    <w:rsid w:val="001C279E"/>
    <w:rsid w:val="001C3D8F"/>
    <w:rsid w:val="001C4008"/>
    <w:rsid w:val="001C4169"/>
    <w:rsid w:val="001C47EA"/>
    <w:rsid w:val="001C4CCA"/>
    <w:rsid w:val="001C6C33"/>
    <w:rsid w:val="001C78D2"/>
    <w:rsid w:val="001C7A84"/>
    <w:rsid w:val="001D0F33"/>
    <w:rsid w:val="001D2AE2"/>
    <w:rsid w:val="001D2BE8"/>
    <w:rsid w:val="001D44D8"/>
    <w:rsid w:val="001D48CD"/>
    <w:rsid w:val="001D5EC9"/>
    <w:rsid w:val="001D775C"/>
    <w:rsid w:val="001E0276"/>
    <w:rsid w:val="001E0897"/>
    <w:rsid w:val="001E0D6C"/>
    <w:rsid w:val="001E1348"/>
    <w:rsid w:val="001E1F9F"/>
    <w:rsid w:val="001E2309"/>
    <w:rsid w:val="001E4509"/>
    <w:rsid w:val="001E65B9"/>
    <w:rsid w:val="001E6978"/>
    <w:rsid w:val="001E7D06"/>
    <w:rsid w:val="001F0A45"/>
    <w:rsid w:val="001F11D5"/>
    <w:rsid w:val="001F32F4"/>
    <w:rsid w:val="001F4034"/>
    <w:rsid w:val="001F48F4"/>
    <w:rsid w:val="001F5A0F"/>
    <w:rsid w:val="001F5A8A"/>
    <w:rsid w:val="001F6194"/>
    <w:rsid w:val="001F7B93"/>
    <w:rsid w:val="001F7DCB"/>
    <w:rsid w:val="0020212B"/>
    <w:rsid w:val="0020231E"/>
    <w:rsid w:val="00204939"/>
    <w:rsid w:val="00210D39"/>
    <w:rsid w:val="00211043"/>
    <w:rsid w:val="0021354A"/>
    <w:rsid w:val="00213EC0"/>
    <w:rsid w:val="00217338"/>
    <w:rsid w:val="0022175A"/>
    <w:rsid w:val="00222B5B"/>
    <w:rsid w:val="00224FD6"/>
    <w:rsid w:val="002255F7"/>
    <w:rsid w:val="00226DA2"/>
    <w:rsid w:val="00232869"/>
    <w:rsid w:val="0023449B"/>
    <w:rsid w:val="00235C85"/>
    <w:rsid w:val="00236E12"/>
    <w:rsid w:val="002405D8"/>
    <w:rsid w:val="00240B94"/>
    <w:rsid w:val="002415A2"/>
    <w:rsid w:val="0024499F"/>
    <w:rsid w:val="00247139"/>
    <w:rsid w:val="002473FF"/>
    <w:rsid w:val="00250DDB"/>
    <w:rsid w:val="0025279D"/>
    <w:rsid w:val="00255550"/>
    <w:rsid w:val="00256605"/>
    <w:rsid w:val="00256FFC"/>
    <w:rsid w:val="00260B1A"/>
    <w:rsid w:val="0026198D"/>
    <w:rsid w:val="002629DC"/>
    <w:rsid w:val="00262A97"/>
    <w:rsid w:val="00263127"/>
    <w:rsid w:val="002653CB"/>
    <w:rsid w:val="002654DE"/>
    <w:rsid w:val="00266E9D"/>
    <w:rsid w:val="00267BB9"/>
    <w:rsid w:val="00270151"/>
    <w:rsid w:val="00271551"/>
    <w:rsid w:val="00271C20"/>
    <w:rsid w:val="002742BB"/>
    <w:rsid w:val="00275641"/>
    <w:rsid w:val="002757C8"/>
    <w:rsid w:val="00276441"/>
    <w:rsid w:val="002768B1"/>
    <w:rsid w:val="00277AE7"/>
    <w:rsid w:val="00277F77"/>
    <w:rsid w:val="0028061A"/>
    <w:rsid w:val="00280771"/>
    <w:rsid w:val="00281737"/>
    <w:rsid w:val="00284D2D"/>
    <w:rsid w:val="00287408"/>
    <w:rsid w:val="002905F6"/>
    <w:rsid w:val="002908D5"/>
    <w:rsid w:val="002909AE"/>
    <w:rsid w:val="00290C8B"/>
    <w:rsid w:val="002918AD"/>
    <w:rsid w:val="002921E2"/>
    <w:rsid w:val="00292255"/>
    <w:rsid w:val="00292C29"/>
    <w:rsid w:val="002931D0"/>
    <w:rsid w:val="002957C7"/>
    <w:rsid w:val="002964B9"/>
    <w:rsid w:val="00296B57"/>
    <w:rsid w:val="002973C7"/>
    <w:rsid w:val="002A0181"/>
    <w:rsid w:val="002A155C"/>
    <w:rsid w:val="002A247A"/>
    <w:rsid w:val="002A2942"/>
    <w:rsid w:val="002A2EA9"/>
    <w:rsid w:val="002A3497"/>
    <w:rsid w:val="002A3ADB"/>
    <w:rsid w:val="002A411F"/>
    <w:rsid w:val="002A4E07"/>
    <w:rsid w:val="002A5691"/>
    <w:rsid w:val="002A5C76"/>
    <w:rsid w:val="002A7329"/>
    <w:rsid w:val="002A73FF"/>
    <w:rsid w:val="002A76F9"/>
    <w:rsid w:val="002A7DAD"/>
    <w:rsid w:val="002B4139"/>
    <w:rsid w:val="002B5903"/>
    <w:rsid w:val="002B6246"/>
    <w:rsid w:val="002B6328"/>
    <w:rsid w:val="002B639A"/>
    <w:rsid w:val="002B6DE8"/>
    <w:rsid w:val="002C0424"/>
    <w:rsid w:val="002C2F0D"/>
    <w:rsid w:val="002C3925"/>
    <w:rsid w:val="002C3EA9"/>
    <w:rsid w:val="002C69FD"/>
    <w:rsid w:val="002C6E37"/>
    <w:rsid w:val="002C787C"/>
    <w:rsid w:val="002C7D7E"/>
    <w:rsid w:val="002C7F96"/>
    <w:rsid w:val="002D26BC"/>
    <w:rsid w:val="002D347E"/>
    <w:rsid w:val="002D3BBF"/>
    <w:rsid w:val="002D4417"/>
    <w:rsid w:val="002D44B4"/>
    <w:rsid w:val="002E0B92"/>
    <w:rsid w:val="002E12AD"/>
    <w:rsid w:val="002E191C"/>
    <w:rsid w:val="002E19FE"/>
    <w:rsid w:val="002E2362"/>
    <w:rsid w:val="002E39BA"/>
    <w:rsid w:val="002E4045"/>
    <w:rsid w:val="002E4519"/>
    <w:rsid w:val="002E456C"/>
    <w:rsid w:val="002E4702"/>
    <w:rsid w:val="002E4771"/>
    <w:rsid w:val="002E4E96"/>
    <w:rsid w:val="002E5212"/>
    <w:rsid w:val="002E58B4"/>
    <w:rsid w:val="002E6D9F"/>
    <w:rsid w:val="002E79F2"/>
    <w:rsid w:val="002F1B80"/>
    <w:rsid w:val="002F2F03"/>
    <w:rsid w:val="002F31FD"/>
    <w:rsid w:val="002F38D4"/>
    <w:rsid w:val="002F4A7F"/>
    <w:rsid w:val="002F4B32"/>
    <w:rsid w:val="002F6175"/>
    <w:rsid w:val="002F78DB"/>
    <w:rsid w:val="002F79AC"/>
    <w:rsid w:val="003009F5"/>
    <w:rsid w:val="00301248"/>
    <w:rsid w:val="003018B2"/>
    <w:rsid w:val="00303B73"/>
    <w:rsid w:val="0030608C"/>
    <w:rsid w:val="00306843"/>
    <w:rsid w:val="0030718C"/>
    <w:rsid w:val="003109ED"/>
    <w:rsid w:val="003113B7"/>
    <w:rsid w:val="00312E5F"/>
    <w:rsid w:val="0031326D"/>
    <w:rsid w:val="003133C4"/>
    <w:rsid w:val="00314744"/>
    <w:rsid w:val="00316FE5"/>
    <w:rsid w:val="003175F9"/>
    <w:rsid w:val="00317E81"/>
    <w:rsid w:val="00317F6A"/>
    <w:rsid w:val="003212E0"/>
    <w:rsid w:val="00322EC3"/>
    <w:rsid w:val="00323630"/>
    <w:rsid w:val="00324180"/>
    <w:rsid w:val="00324431"/>
    <w:rsid w:val="00325512"/>
    <w:rsid w:val="00326A5E"/>
    <w:rsid w:val="003278DE"/>
    <w:rsid w:val="00330039"/>
    <w:rsid w:val="00330104"/>
    <w:rsid w:val="003305A9"/>
    <w:rsid w:val="00330CA5"/>
    <w:rsid w:val="00330F91"/>
    <w:rsid w:val="00331A20"/>
    <w:rsid w:val="0033431D"/>
    <w:rsid w:val="0033450E"/>
    <w:rsid w:val="0033618C"/>
    <w:rsid w:val="0033660C"/>
    <w:rsid w:val="00336B32"/>
    <w:rsid w:val="0033776D"/>
    <w:rsid w:val="00340182"/>
    <w:rsid w:val="0034133B"/>
    <w:rsid w:val="0034164D"/>
    <w:rsid w:val="00341BA1"/>
    <w:rsid w:val="00341FF8"/>
    <w:rsid w:val="003420FF"/>
    <w:rsid w:val="0034216F"/>
    <w:rsid w:val="00342233"/>
    <w:rsid w:val="00342840"/>
    <w:rsid w:val="00343AE3"/>
    <w:rsid w:val="00344B78"/>
    <w:rsid w:val="00345083"/>
    <w:rsid w:val="0034560F"/>
    <w:rsid w:val="003474A2"/>
    <w:rsid w:val="0035201F"/>
    <w:rsid w:val="00352607"/>
    <w:rsid w:val="00352E05"/>
    <w:rsid w:val="00353200"/>
    <w:rsid w:val="003541A3"/>
    <w:rsid w:val="00354A39"/>
    <w:rsid w:val="00354E65"/>
    <w:rsid w:val="003556B4"/>
    <w:rsid w:val="00355DD1"/>
    <w:rsid w:val="003568F9"/>
    <w:rsid w:val="003571C7"/>
    <w:rsid w:val="00360C50"/>
    <w:rsid w:val="00360CD0"/>
    <w:rsid w:val="00361D34"/>
    <w:rsid w:val="00362D2D"/>
    <w:rsid w:val="00363A2D"/>
    <w:rsid w:val="00365C8B"/>
    <w:rsid w:val="003672C1"/>
    <w:rsid w:val="003710D9"/>
    <w:rsid w:val="00371D0F"/>
    <w:rsid w:val="003724ED"/>
    <w:rsid w:val="00373DD3"/>
    <w:rsid w:val="0037436B"/>
    <w:rsid w:val="003759EB"/>
    <w:rsid w:val="003776BF"/>
    <w:rsid w:val="003808B5"/>
    <w:rsid w:val="00380A8A"/>
    <w:rsid w:val="00380CD8"/>
    <w:rsid w:val="00381053"/>
    <w:rsid w:val="00381376"/>
    <w:rsid w:val="00381CF1"/>
    <w:rsid w:val="003829BE"/>
    <w:rsid w:val="00382DFA"/>
    <w:rsid w:val="00384293"/>
    <w:rsid w:val="00384C60"/>
    <w:rsid w:val="0038566D"/>
    <w:rsid w:val="003870B9"/>
    <w:rsid w:val="00390635"/>
    <w:rsid w:val="00390876"/>
    <w:rsid w:val="0039107A"/>
    <w:rsid w:val="0039269A"/>
    <w:rsid w:val="003940BB"/>
    <w:rsid w:val="00394339"/>
    <w:rsid w:val="00394A68"/>
    <w:rsid w:val="003950DC"/>
    <w:rsid w:val="003955FA"/>
    <w:rsid w:val="00397AC4"/>
    <w:rsid w:val="003A1323"/>
    <w:rsid w:val="003A1833"/>
    <w:rsid w:val="003A2B4D"/>
    <w:rsid w:val="003A38E1"/>
    <w:rsid w:val="003A477D"/>
    <w:rsid w:val="003A635E"/>
    <w:rsid w:val="003B0061"/>
    <w:rsid w:val="003B036D"/>
    <w:rsid w:val="003B1146"/>
    <w:rsid w:val="003B1F89"/>
    <w:rsid w:val="003B386D"/>
    <w:rsid w:val="003B5419"/>
    <w:rsid w:val="003B6989"/>
    <w:rsid w:val="003B6A82"/>
    <w:rsid w:val="003B6A92"/>
    <w:rsid w:val="003B70DC"/>
    <w:rsid w:val="003B73F3"/>
    <w:rsid w:val="003B7EAA"/>
    <w:rsid w:val="003C0475"/>
    <w:rsid w:val="003C071A"/>
    <w:rsid w:val="003C0902"/>
    <w:rsid w:val="003C1386"/>
    <w:rsid w:val="003C2B6B"/>
    <w:rsid w:val="003C3689"/>
    <w:rsid w:val="003C4965"/>
    <w:rsid w:val="003C5D0F"/>
    <w:rsid w:val="003C76E4"/>
    <w:rsid w:val="003C7A77"/>
    <w:rsid w:val="003D0B72"/>
    <w:rsid w:val="003D1C2D"/>
    <w:rsid w:val="003D23E4"/>
    <w:rsid w:val="003D3109"/>
    <w:rsid w:val="003D37BC"/>
    <w:rsid w:val="003D43E9"/>
    <w:rsid w:val="003D544B"/>
    <w:rsid w:val="003D6AB0"/>
    <w:rsid w:val="003D7F01"/>
    <w:rsid w:val="003E150A"/>
    <w:rsid w:val="003E2EF5"/>
    <w:rsid w:val="003E34AC"/>
    <w:rsid w:val="003E4A65"/>
    <w:rsid w:val="003E5480"/>
    <w:rsid w:val="003E767F"/>
    <w:rsid w:val="003F2041"/>
    <w:rsid w:val="003F27A7"/>
    <w:rsid w:val="003F2932"/>
    <w:rsid w:val="003F30EE"/>
    <w:rsid w:val="003F331F"/>
    <w:rsid w:val="003F353F"/>
    <w:rsid w:val="003F457F"/>
    <w:rsid w:val="003F628B"/>
    <w:rsid w:val="003F723A"/>
    <w:rsid w:val="00400C85"/>
    <w:rsid w:val="00400EB0"/>
    <w:rsid w:val="00401CA1"/>
    <w:rsid w:val="00402C38"/>
    <w:rsid w:val="004032A4"/>
    <w:rsid w:val="004032D8"/>
    <w:rsid w:val="00403AED"/>
    <w:rsid w:val="00404D38"/>
    <w:rsid w:val="00404DD1"/>
    <w:rsid w:val="00405D29"/>
    <w:rsid w:val="00406254"/>
    <w:rsid w:val="00411162"/>
    <w:rsid w:val="0041116F"/>
    <w:rsid w:val="0041138E"/>
    <w:rsid w:val="0041269F"/>
    <w:rsid w:val="00413687"/>
    <w:rsid w:val="00413AD1"/>
    <w:rsid w:val="004152BC"/>
    <w:rsid w:val="0041562F"/>
    <w:rsid w:val="00415CB8"/>
    <w:rsid w:val="00416C4C"/>
    <w:rsid w:val="00420138"/>
    <w:rsid w:val="0042022E"/>
    <w:rsid w:val="00421016"/>
    <w:rsid w:val="00421104"/>
    <w:rsid w:val="004215B9"/>
    <w:rsid w:val="004253AC"/>
    <w:rsid w:val="004255DB"/>
    <w:rsid w:val="00426D5D"/>
    <w:rsid w:val="004279B8"/>
    <w:rsid w:val="0043139D"/>
    <w:rsid w:val="00432467"/>
    <w:rsid w:val="00432BB1"/>
    <w:rsid w:val="0043396F"/>
    <w:rsid w:val="00434324"/>
    <w:rsid w:val="00434885"/>
    <w:rsid w:val="00435D13"/>
    <w:rsid w:val="0043725B"/>
    <w:rsid w:val="00437B21"/>
    <w:rsid w:val="00440678"/>
    <w:rsid w:val="004414FF"/>
    <w:rsid w:val="0044164C"/>
    <w:rsid w:val="00441FD2"/>
    <w:rsid w:val="00443C04"/>
    <w:rsid w:val="00444046"/>
    <w:rsid w:val="00444B7C"/>
    <w:rsid w:val="00451365"/>
    <w:rsid w:val="0045157F"/>
    <w:rsid w:val="00451A3F"/>
    <w:rsid w:val="00451EA0"/>
    <w:rsid w:val="00453C84"/>
    <w:rsid w:val="00453D02"/>
    <w:rsid w:val="0045450D"/>
    <w:rsid w:val="00455FC9"/>
    <w:rsid w:val="00456B1F"/>
    <w:rsid w:val="00462E56"/>
    <w:rsid w:val="00462E8E"/>
    <w:rsid w:val="00464574"/>
    <w:rsid w:val="004667AC"/>
    <w:rsid w:val="00466CD1"/>
    <w:rsid w:val="00466EC0"/>
    <w:rsid w:val="00466F62"/>
    <w:rsid w:val="004672CA"/>
    <w:rsid w:val="00467F48"/>
    <w:rsid w:val="00470D27"/>
    <w:rsid w:val="004724AA"/>
    <w:rsid w:val="0047358D"/>
    <w:rsid w:val="00474FB4"/>
    <w:rsid w:val="0047664A"/>
    <w:rsid w:val="0047696D"/>
    <w:rsid w:val="004807B1"/>
    <w:rsid w:val="00480B6D"/>
    <w:rsid w:val="0048227E"/>
    <w:rsid w:val="0048554E"/>
    <w:rsid w:val="00485F3D"/>
    <w:rsid w:val="004862BD"/>
    <w:rsid w:val="00486553"/>
    <w:rsid w:val="0048673B"/>
    <w:rsid w:val="00486B2C"/>
    <w:rsid w:val="00487173"/>
    <w:rsid w:val="00487427"/>
    <w:rsid w:val="00490CCB"/>
    <w:rsid w:val="00491299"/>
    <w:rsid w:val="004912D0"/>
    <w:rsid w:val="00491543"/>
    <w:rsid w:val="004926C7"/>
    <w:rsid w:val="00492BD2"/>
    <w:rsid w:val="00492E2A"/>
    <w:rsid w:val="0049315B"/>
    <w:rsid w:val="00493521"/>
    <w:rsid w:val="00493729"/>
    <w:rsid w:val="0049531D"/>
    <w:rsid w:val="00495721"/>
    <w:rsid w:val="0049630F"/>
    <w:rsid w:val="00496963"/>
    <w:rsid w:val="00497293"/>
    <w:rsid w:val="0049772A"/>
    <w:rsid w:val="00497D3B"/>
    <w:rsid w:val="004A0816"/>
    <w:rsid w:val="004A4D45"/>
    <w:rsid w:val="004A549D"/>
    <w:rsid w:val="004A571A"/>
    <w:rsid w:val="004A5839"/>
    <w:rsid w:val="004A58D2"/>
    <w:rsid w:val="004A7869"/>
    <w:rsid w:val="004B099C"/>
    <w:rsid w:val="004B1E87"/>
    <w:rsid w:val="004B21E3"/>
    <w:rsid w:val="004B231C"/>
    <w:rsid w:val="004B27FE"/>
    <w:rsid w:val="004B5EFD"/>
    <w:rsid w:val="004B68CB"/>
    <w:rsid w:val="004C1D1D"/>
    <w:rsid w:val="004C1E5D"/>
    <w:rsid w:val="004C1E68"/>
    <w:rsid w:val="004C2BC0"/>
    <w:rsid w:val="004C3C62"/>
    <w:rsid w:val="004C3F18"/>
    <w:rsid w:val="004C4A31"/>
    <w:rsid w:val="004C5BDD"/>
    <w:rsid w:val="004C5C9F"/>
    <w:rsid w:val="004C70E9"/>
    <w:rsid w:val="004D055E"/>
    <w:rsid w:val="004D0845"/>
    <w:rsid w:val="004D0B1C"/>
    <w:rsid w:val="004D0EE8"/>
    <w:rsid w:val="004D1D06"/>
    <w:rsid w:val="004D23FC"/>
    <w:rsid w:val="004D35B4"/>
    <w:rsid w:val="004D4768"/>
    <w:rsid w:val="004D591B"/>
    <w:rsid w:val="004D603A"/>
    <w:rsid w:val="004D6500"/>
    <w:rsid w:val="004D6687"/>
    <w:rsid w:val="004D7AA6"/>
    <w:rsid w:val="004E268E"/>
    <w:rsid w:val="004E473E"/>
    <w:rsid w:val="004E6017"/>
    <w:rsid w:val="004F04C8"/>
    <w:rsid w:val="004F1E13"/>
    <w:rsid w:val="004F3221"/>
    <w:rsid w:val="004F34A7"/>
    <w:rsid w:val="004F36F9"/>
    <w:rsid w:val="004F4DBF"/>
    <w:rsid w:val="004F69D3"/>
    <w:rsid w:val="004F6C31"/>
    <w:rsid w:val="004F7A3F"/>
    <w:rsid w:val="00500D89"/>
    <w:rsid w:val="00505985"/>
    <w:rsid w:val="00505D40"/>
    <w:rsid w:val="005064F3"/>
    <w:rsid w:val="005065B9"/>
    <w:rsid w:val="0051175F"/>
    <w:rsid w:val="00511AFC"/>
    <w:rsid w:val="00512505"/>
    <w:rsid w:val="005125F1"/>
    <w:rsid w:val="00513E4A"/>
    <w:rsid w:val="00514719"/>
    <w:rsid w:val="00516445"/>
    <w:rsid w:val="0051696B"/>
    <w:rsid w:val="00521CAC"/>
    <w:rsid w:val="005238B3"/>
    <w:rsid w:val="00524845"/>
    <w:rsid w:val="00525AA3"/>
    <w:rsid w:val="005268A8"/>
    <w:rsid w:val="005271DE"/>
    <w:rsid w:val="00531022"/>
    <w:rsid w:val="00533501"/>
    <w:rsid w:val="00533F89"/>
    <w:rsid w:val="00535563"/>
    <w:rsid w:val="005355DF"/>
    <w:rsid w:val="005364AE"/>
    <w:rsid w:val="005418E0"/>
    <w:rsid w:val="00541EC5"/>
    <w:rsid w:val="005458B8"/>
    <w:rsid w:val="005465F2"/>
    <w:rsid w:val="00546874"/>
    <w:rsid w:val="005474A8"/>
    <w:rsid w:val="005476C4"/>
    <w:rsid w:val="00547E81"/>
    <w:rsid w:val="00551494"/>
    <w:rsid w:val="00551580"/>
    <w:rsid w:val="00551586"/>
    <w:rsid w:val="005523E2"/>
    <w:rsid w:val="00552959"/>
    <w:rsid w:val="00553336"/>
    <w:rsid w:val="00556473"/>
    <w:rsid w:val="00556A99"/>
    <w:rsid w:val="00556DEF"/>
    <w:rsid w:val="00561A9B"/>
    <w:rsid w:val="00563001"/>
    <w:rsid w:val="00563545"/>
    <w:rsid w:val="00563C1E"/>
    <w:rsid w:val="005640C2"/>
    <w:rsid w:val="00566885"/>
    <w:rsid w:val="00566DDF"/>
    <w:rsid w:val="00567CA5"/>
    <w:rsid w:val="00572541"/>
    <w:rsid w:val="005772C1"/>
    <w:rsid w:val="005779A3"/>
    <w:rsid w:val="00582D12"/>
    <w:rsid w:val="005835B7"/>
    <w:rsid w:val="00584B58"/>
    <w:rsid w:val="00586F27"/>
    <w:rsid w:val="00587CAC"/>
    <w:rsid w:val="0059125B"/>
    <w:rsid w:val="005950D5"/>
    <w:rsid w:val="005963D6"/>
    <w:rsid w:val="00596FFA"/>
    <w:rsid w:val="00597704"/>
    <w:rsid w:val="005978A1"/>
    <w:rsid w:val="005A0C3B"/>
    <w:rsid w:val="005A2CA6"/>
    <w:rsid w:val="005A3FDA"/>
    <w:rsid w:val="005A55AA"/>
    <w:rsid w:val="005A5B5B"/>
    <w:rsid w:val="005A63B5"/>
    <w:rsid w:val="005A65C7"/>
    <w:rsid w:val="005B11A5"/>
    <w:rsid w:val="005B25A1"/>
    <w:rsid w:val="005B287C"/>
    <w:rsid w:val="005B3BC9"/>
    <w:rsid w:val="005B564E"/>
    <w:rsid w:val="005B7EAB"/>
    <w:rsid w:val="005C0741"/>
    <w:rsid w:val="005C2244"/>
    <w:rsid w:val="005C2A9C"/>
    <w:rsid w:val="005C3265"/>
    <w:rsid w:val="005C3E03"/>
    <w:rsid w:val="005C3EDF"/>
    <w:rsid w:val="005C4B83"/>
    <w:rsid w:val="005C4DBA"/>
    <w:rsid w:val="005C56CB"/>
    <w:rsid w:val="005C575B"/>
    <w:rsid w:val="005C606B"/>
    <w:rsid w:val="005C7430"/>
    <w:rsid w:val="005C7B28"/>
    <w:rsid w:val="005D1A42"/>
    <w:rsid w:val="005D1B71"/>
    <w:rsid w:val="005D3264"/>
    <w:rsid w:val="005D55E0"/>
    <w:rsid w:val="005D6954"/>
    <w:rsid w:val="005D7CF0"/>
    <w:rsid w:val="005E0149"/>
    <w:rsid w:val="005E07B4"/>
    <w:rsid w:val="005E25CA"/>
    <w:rsid w:val="005E286E"/>
    <w:rsid w:val="005E2D04"/>
    <w:rsid w:val="005E5EB4"/>
    <w:rsid w:val="005E61FF"/>
    <w:rsid w:val="005E6A79"/>
    <w:rsid w:val="005E6E41"/>
    <w:rsid w:val="005E727B"/>
    <w:rsid w:val="005F0383"/>
    <w:rsid w:val="005F0ED8"/>
    <w:rsid w:val="005F3D5B"/>
    <w:rsid w:val="005F3DDE"/>
    <w:rsid w:val="005F49D7"/>
    <w:rsid w:val="005F4B87"/>
    <w:rsid w:val="005F4C60"/>
    <w:rsid w:val="005F5AAE"/>
    <w:rsid w:val="005F661C"/>
    <w:rsid w:val="005F777A"/>
    <w:rsid w:val="005F7BB1"/>
    <w:rsid w:val="005F7D28"/>
    <w:rsid w:val="006000A4"/>
    <w:rsid w:val="00602AD0"/>
    <w:rsid w:val="00603886"/>
    <w:rsid w:val="00603FA1"/>
    <w:rsid w:val="00604C75"/>
    <w:rsid w:val="00606A2C"/>
    <w:rsid w:val="006073D4"/>
    <w:rsid w:val="00610F43"/>
    <w:rsid w:val="00611A72"/>
    <w:rsid w:val="006128FE"/>
    <w:rsid w:val="00614409"/>
    <w:rsid w:val="00614471"/>
    <w:rsid w:val="00615A6A"/>
    <w:rsid w:val="0062059F"/>
    <w:rsid w:val="00620D82"/>
    <w:rsid w:val="006221C0"/>
    <w:rsid w:val="006228FC"/>
    <w:rsid w:val="00622B54"/>
    <w:rsid w:val="00624D04"/>
    <w:rsid w:val="006277B0"/>
    <w:rsid w:val="00627C2A"/>
    <w:rsid w:val="00630A52"/>
    <w:rsid w:val="00630EE6"/>
    <w:rsid w:val="006314A0"/>
    <w:rsid w:val="00633460"/>
    <w:rsid w:val="00634B68"/>
    <w:rsid w:val="00635396"/>
    <w:rsid w:val="006359EF"/>
    <w:rsid w:val="00635D72"/>
    <w:rsid w:val="00635FF6"/>
    <w:rsid w:val="0064029A"/>
    <w:rsid w:val="006416DC"/>
    <w:rsid w:val="00641EB9"/>
    <w:rsid w:val="00642BB5"/>
    <w:rsid w:val="006431FE"/>
    <w:rsid w:val="00643DA9"/>
    <w:rsid w:val="0064449D"/>
    <w:rsid w:val="006444D0"/>
    <w:rsid w:val="00644993"/>
    <w:rsid w:val="0064794D"/>
    <w:rsid w:val="00647EAC"/>
    <w:rsid w:val="006522E9"/>
    <w:rsid w:val="00653D0E"/>
    <w:rsid w:val="006543E2"/>
    <w:rsid w:val="00654A78"/>
    <w:rsid w:val="00655559"/>
    <w:rsid w:val="00656912"/>
    <w:rsid w:val="00657E6B"/>
    <w:rsid w:val="00660F7D"/>
    <w:rsid w:val="00662C30"/>
    <w:rsid w:val="006632FF"/>
    <w:rsid w:val="00663664"/>
    <w:rsid w:val="00663A5E"/>
    <w:rsid w:val="00664415"/>
    <w:rsid w:val="00664AC3"/>
    <w:rsid w:val="0066520A"/>
    <w:rsid w:val="006661E7"/>
    <w:rsid w:val="00666932"/>
    <w:rsid w:val="006671B1"/>
    <w:rsid w:val="00667969"/>
    <w:rsid w:val="0067085D"/>
    <w:rsid w:val="00670E62"/>
    <w:rsid w:val="0067236E"/>
    <w:rsid w:val="00674551"/>
    <w:rsid w:val="006745D4"/>
    <w:rsid w:val="0067474F"/>
    <w:rsid w:val="00674913"/>
    <w:rsid w:val="00675C5D"/>
    <w:rsid w:val="00675E29"/>
    <w:rsid w:val="0067633E"/>
    <w:rsid w:val="00680706"/>
    <w:rsid w:val="00681E7D"/>
    <w:rsid w:val="00682E9B"/>
    <w:rsid w:val="006837B2"/>
    <w:rsid w:val="00684C4C"/>
    <w:rsid w:val="00686EEF"/>
    <w:rsid w:val="0068793E"/>
    <w:rsid w:val="0069039B"/>
    <w:rsid w:val="00691858"/>
    <w:rsid w:val="00692BF4"/>
    <w:rsid w:val="00694C5E"/>
    <w:rsid w:val="00695F39"/>
    <w:rsid w:val="006965A6"/>
    <w:rsid w:val="00696C14"/>
    <w:rsid w:val="00696EA2"/>
    <w:rsid w:val="006A059C"/>
    <w:rsid w:val="006A239F"/>
    <w:rsid w:val="006A26B1"/>
    <w:rsid w:val="006A4898"/>
    <w:rsid w:val="006A48EB"/>
    <w:rsid w:val="006A4D55"/>
    <w:rsid w:val="006A54FD"/>
    <w:rsid w:val="006A583C"/>
    <w:rsid w:val="006A6600"/>
    <w:rsid w:val="006B040F"/>
    <w:rsid w:val="006B15FB"/>
    <w:rsid w:val="006B2536"/>
    <w:rsid w:val="006B3C62"/>
    <w:rsid w:val="006B3EDE"/>
    <w:rsid w:val="006B4E62"/>
    <w:rsid w:val="006C0AA1"/>
    <w:rsid w:val="006C2913"/>
    <w:rsid w:val="006C2B31"/>
    <w:rsid w:val="006C2E41"/>
    <w:rsid w:val="006C35E0"/>
    <w:rsid w:val="006C36C4"/>
    <w:rsid w:val="006C5732"/>
    <w:rsid w:val="006C577A"/>
    <w:rsid w:val="006D04F6"/>
    <w:rsid w:val="006D1736"/>
    <w:rsid w:val="006D2302"/>
    <w:rsid w:val="006D2560"/>
    <w:rsid w:val="006D39B2"/>
    <w:rsid w:val="006D44FA"/>
    <w:rsid w:val="006D5DCF"/>
    <w:rsid w:val="006D62B7"/>
    <w:rsid w:val="006D6742"/>
    <w:rsid w:val="006D6C30"/>
    <w:rsid w:val="006D72CA"/>
    <w:rsid w:val="006E1279"/>
    <w:rsid w:val="006E1DD6"/>
    <w:rsid w:val="006E2A6E"/>
    <w:rsid w:val="006E2B02"/>
    <w:rsid w:val="006E44CA"/>
    <w:rsid w:val="006E4746"/>
    <w:rsid w:val="006F229E"/>
    <w:rsid w:val="006F3026"/>
    <w:rsid w:val="006F3827"/>
    <w:rsid w:val="006F3C88"/>
    <w:rsid w:val="006F5C88"/>
    <w:rsid w:val="006F6180"/>
    <w:rsid w:val="006F7859"/>
    <w:rsid w:val="007005C7"/>
    <w:rsid w:val="007009C8"/>
    <w:rsid w:val="00700DF8"/>
    <w:rsid w:val="00700F49"/>
    <w:rsid w:val="007045BD"/>
    <w:rsid w:val="0070497F"/>
    <w:rsid w:val="00704B65"/>
    <w:rsid w:val="00704DF4"/>
    <w:rsid w:val="00705651"/>
    <w:rsid w:val="00705C17"/>
    <w:rsid w:val="00707998"/>
    <w:rsid w:val="00710FFA"/>
    <w:rsid w:val="0071107F"/>
    <w:rsid w:val="0071138C"/>
    <w:rsid w:val="007117F8"/>
    <w:rsid w:val="00711CA4"/>
    <w:rsid w:val="007120D9"/>
    <w:rsid w:val="00712258"/>
    <w:rsid w:val="0071232D"/>
    <w:rsid w:val="00712E57"/>
    <w:rsid w:val="00713E0D"/>
    <w:rsid w:val="0071428E"/>
    <w:rsid w:val="00714C16"/>
    <w:rsid w:val="00714EBF"/>
    <w:rsid w:val="0071649E"/>
    <w:rsid w:val="0071699C"/>
    <w:rsid w:val="007176D8"/>
    <w:rsid w:val="0072026F"/>
    <w:rsid w:val="007212E7"/>
    <w:rsid w:val="00721B4A"/>
    <w:rsid w:val="00721D7B"/>
    <w:rsid w:val="00724592"/>
    <w:rsid w:val="007246B5"/>
    <w:rsid w:val="00724B09"/>
    <w:rsid w:val="00725BFB"/>
    <w:rsid w:val="00727208"/>
    <w:rsid w:val="007278D7"/>
    <w:rsid w:val="00730798"/>
    <w:rsid w:val="0073317B"/>
    <w:rsid w:val="00733478"/>
    <w:rsid w:val="00733D35"/>
    <w:rsid w:val="00735350"/>
    <w:rsid w:val="00735EB0"/>
    <w:rsid w:val="007409AE"/>
    <w:rsid w:val="007411EB"/>
    <w:rsid w:val="007414DE"/>
    <w:rsid w:val="00742DF0"/>
    <w:rsid w:val="00742EBE"/>
    <w:rsid w:val="00744A53"/>
    <w:rsid w:val="00750453"/>
    <w:rsid w:val="00751341"/>
    <w:rsid w:val="00753059"/>
    <w:rsid w:val="0075335C"/>
    <w:rsid w:val="00754629"/>
    <w:rsid w:val="00754AED"/>
    <w:rsid w:val="00754C22"/>
    <w:rsid w:val="007551FD"/>
    <w:rsid w:val="00756915"/>
    <w:rsid w:val="007572A9"/>
    <w:rsid w:val="007631DF"/>
    <w:rsid w:val="0076394A"/>
    <w:rsid w:val="00763E7A"/>
    <w:rsid w:val="007647AC"/>
    <w:rsid w:val="0076744E"/>
    <w:rsid w:val="007706BE"/>
    <w:rsid w:val="00772358"/>
    <w:rsid w:val="00774CA5"/>
    <w:rsid w:val="00775367"/>
    <w:rsid w:val="007759E9"/>
    <w:rsid w:val="0077660F"/>
    <w:rsid w:val="007769BB"/>
    <w:rsid w:val="00776FF5"/>
    <w:rsid w:val="00780858"/>
    <w:rsid w:val="007812E6"/>
    <w:rsid w:val="007818C9"/>
    <w:rsid w:val="00781D3A"/>
    <w:rsid w:val="00782764"/>
    <w:rsid w:val="00782EFC"/>
    <w:rsid w:val="0078307A"/>
    <w:rsid w:val="007861DC"/>
    <w:rsid w:val="007866C9"/>
    <w:rsid w:val="007927F3"/>
    <w:rsid w:val="00793C04"/>
    <w:rsid w:val="00795524"/>
    <w:rsid w:val="007A2955"/>
    <w:rsid w:val="007A5C84"/>
    <w:rsid w:val="007A6871"/>
    <w:rsid w:val="007A7788"/>
    <w:rsid w:val="007B0DE2"/>
    <w:rsid w:val="007B0E0D"/>
    <w:rsid w:val="007B200B"/>
    <w:rsid w:val="007B2265"/>
    <w:rsid w:val="007B3B71"/>
    <w:rsid w:val="007B4019"/>
    <w:rsid w:val="007B5315"/>
    <w:rsid w:val="007C13AD"/>
    <w:rsid w:val="007C3A8A"/>
    <w:rsid w:val="007C65C8"/>
    <w:rsid w:val="007C6735"/>
    <w:rsid w:val="007C7A26"/>
    <w:rsid w:val="007D0907"/>
    <w:rsid w:val="007D1754"/>
    <w:rsid w:val="007D1EBE"/>
    <w:rsid w:val="007D1FC9"/>
    <w:rsid w:val="007D24FD"/>
    <w:rsid w:val="007D2568"/>
    <w:rsid w:val="007D4A82"/>
    <w:rsid w:val="007D4F42"/>
    <w:rsid w:val="007D624A"/>
    <w:rsid w:val="007E0A4A"/>
    <w:rsid w:val="007E0F41"/>
    <w:rsid w:val="007E109F"/>
    <w:rsid w:val="007E18D4"/>
    <w:rsid w:val="007E3100"/>
    <w:rsid w:val="007E34B9"/>
    <w:rsid w:val="007E516A"/>
    <w:rsid w:val="007E6574"/>
    <w:rsid w:val="007E723D"/>
    <w:rsid w:val="007F0EBA"/>
    <w:rsid w:val="007F201B"/>
    <w:rsid w:val="007F2130"/>
    <w:rsid w:val="007F27B2"/>
    <w:rsid w:val="007F6CCB"/>
    <w:rsid w:val="007F7A58"/>
    <w:rsid w:val="00800E0E"/>
    <w:rsid w:val="00800E66"/>
    <w:rsid w:val="00802132"/>
    <w:rsid w:val="00802245"/>
    <w:rsid w:val="00802E1C"/>
    <w:rsid w:val="00803C53"/>
    <w:rsid w:val="008042B4"/>
    <w:rsid w:val="0080519D"/>
    <w:rsid w:val="008056B5"/>
    <w:rsid w:val="00810420"/>
    <w:rsid w:val="00813752"/>
    <w:rsid w:val="00814ECD"/>
    <w:rsid w:val="00815F71"/>
    <w:rsid w:val="00816061"/>
    <w:rsid w:val="008162D6"/>
    <w:rsid w:val="0081660C"/>
    <w:rsid w:val="008170B1"/>
    <w:rsid w:val="008171E0"/>
    <w:rsid w:val="008171F2"/>
    <w:rsid w:val="008207A6"/>
    <w:rsid w:val="00820821"/>
    <w:rsid w:val="00820E1B"/>
    <w:rsid w:val="00821A0B"/>
    <w:rsid w:val="00823788"/>
    <w:rsid w:val="008242B6"/>
    <w:rsid w:val="008256DE"/>
    <w:rsid w:val="00827727"/>
    <w:rsid w:val="00833D6D"/>
    <w:rsid w:val="008345F8"/>
    <w:rsid w:val="00834F68"/>
    <w:rsid w:val="00835F5A"/>
    <w:rsid w:val="00836DAC"/>
    <w:rsid w:val="008370FC"/>
    <w:rsid w:val="0084043C"/>
    <w:rsid w:val="008410F5"/>
    <w:rsid w:val="00843780"/>
    <w:rsid w:val="00843A77"/>
    <w:rsid w:val="00843D18"/>
    <w:rsid w:val="00843FCA"/>
    <w:rsid w:val="008449E7"/>
    <w:rsid w:val="00844CCA"/>
    <w:rsid w:val="00844EC2"/>
    <w:rsid w:val="008451A5"/>
    <w:rsid w:val="00845B84"/>
    <w:rsid w:val="0084629D"/>
    <w:rsid w:val="00850420"/>
    <w:rsid w:val="0085076D"/>
    <w:rsid w:val="00850838"/>
    <w:rsid w:val="008516DF"/>
    <w:rsid w:val="00851BBB"/>
    <w:rsid w:val="00852C71"/>
    <w:rsid w:val="00853569"/>
    <w:rsid w:val="0085427B"/>
    <w:rsid w:val="008545D8"/>
    <w:rsid w:val="008551AF"/>
    <w:rsid w:val="00855B47"/>
    <w:rsid w:val="00857850"/>
    <w:rsid w:val="00857BD9"/>
    <w:rsid w:val="00861812"/>
    <w:rsid w:val="008653F3"/>
    <w:rsid w:val="00865FFD"/>
    <w:rsid w:val="0086706B"/>
    <w:rsid w:val="00867435"/>
    <w:rsid w:val="008714CF"/>
    <w:rsid w:val="00871987"/>
    <w:rsid w:val="0087365B"/>
    <w:rsid w:val="00873D96"/>
    <w:rsid w:val="00875E99"/>
    <w:rsid w:val="00880499"/>
    <w:rsid w:val="00882137"/>
    <w:rsid w:val="00882DF0"/>
    <w:rsid w:val="00883708"/>
    <w:rsid w:val="00883B88"/>
    <w:rsid w:val="00883C1C"/>
    <w:rsid w:val="00883D10"/>
    <w:rsid w:val="00885C60"/>
    <w:rsid w:val="008867B8"/>
    <w:rsid w:val="008867C0"/>
    <w:rsid w:val="00886B77"/>
    <w:rsid w:val="00887ADB"/>
    <w:rsid w:val="00887F00"/>
    <w:rsid w:val="0089210C"/>
    <w:rsid w:val="00893604"/>
    <w:rsid w:val="00893B91"/>
    <w:rsid w:val="00894E30"/>
    <w:rsid w:val="0089512B"/>
    <w:rsid w:val="0089566E"/>
    <w:rsid w:val="00895F7C"/>
    <w:rsid w:val="008964A5"/>
    <w:rsid w:val="008972FB"/>
    <w:rsid w:val="008A1508"/>
    <w:rsid w:val="008A2E1A"/>
    <w:rsid w:val="008A381D"/>
    <w:rsid w:val="008A387A"/>
    <w:rsid w:val="008A4780"/>
    <w:rsid w:val="008A6731"/>
    <w:rsid w:val="008A694D"/>
    <w:rsid w:val="008A716E"/>
    <w:rsid w:val="008A7DBB"/>
    <w:rsid w:val="008B031E"/>
    <w:rsid w:val="008B1A60"/>
    <w:rsid w:val="008B5057"/>
    <w:rsid w:val="008B5F7D"/>
    <w:rsid w:val="008B5FB5"/>
    <w:rsid w:val="008B5FD9"/>
    <w:rsid w:val="008B717E"/>
    <w:rsid w:val="008C0918"/>
    <w:rsid w:val="008C3EE7"/>
    <w:rsid w:val="008C4E64"/>
    <w:rsid w:val="008C54A1"/>
    <w:rsid w:val="008C6878"/>
    <w:rsid w:val="008C6F50"/>
    <w:rsid w:val="008D0A7A"/>
    <w:rsid w:val="008D15FE"/>
    <w:rsid w:val="008D1EAC"/>
    <w:rsid w:val="008D2BB5"/>
    <w:rsid w:val="008D309B"/>
    <w:rsid w:val="008D345B"/>
    <w:rsid w:val="008D40F0"/>
    <w:rsid w:val="008D442B"/>
    <w:rsid w:val="008D4945"/>
    <w:rsid w:val="008D6180"/>
    <w:rsid w:val="008E082A"/>
    <w:rsid w:val="008E1BCF"/>
    <w:rsid w:val="008E1E36"/>
    <w:rsid w:val="008E24A0"/>
    <w:rsid w:val="008E307C"/>
    <w:rsid w:val="008E34B9"/>
    <w:rsid w:val="008E3534"/>
    <w:rsid w:val="008E3B00"/>
    <w:rsid w:val="008E70B2"/>
    <w:rsid w:val="008E7E4D"/>
    <w:rsid w:val="008F0B14"/>
    <w:rsid w:val="008F0BBC"/>
    <w:rsid w:val="008F12D4"/>
    <w:rsid w:val="008F4438"/>
    <w:rsid w:val="008F4544"/>
    <w:rsid w:val="008F4E8D"/>
    <w:rsid w:val="008F5404"/>
    <w:rsid w:val="008F6955"/>
    <w:rsid w:val="009002A9"/>
    <w:rsid w:val="00900687"/>
    <w:rsid w:val="00900F86"/>
    <w:rsid w:val="0090126C"/>
    <w:rsid w:val="00902223"/>
    <w:rsid w:val="009024A0"/>
    <w:rsid w:val="00905507"/>
    <w:rsid w:val="0090625F"/>
    <w:rsid w:val="00906F5C"/>
    <w:rsid w:val="00907BE5"/>
    <w:rsid w:val="00912520"/>
    <w:rsid w:val="009148CF"/>
    <w:rsid w:val="00915F40"/>
    <w:rsid w:val="0091704B"/>
    <w:rsid w:val="00917F58"/>
    <w:rsid w:val="00921C70"/>
    <w:rsid w:val="00922740"/>
    <w:rsid w:val="0092449E"/>
    <w:rsid w:val="00925670"/>
    <w:rsid w:val="00926AB4"/>
    <w:rsid w:val="00926DEA"/>
    <w:rsid w:val="00926EA2"/>
    <w:rsid w:val="00927276"/>
    <w:rsid w:val="00927304"/>
    <w:rsid w:val="009277E2"/>
    <w:rsid w:val="009304EC"/>
    <w:rsid w:val="009307DD"/>
    <w:rsid w:val="00931F26"/>
    <w:rsid w:val="009323E3"/>
    <w:rsid w:val="00934AD4"/>
    <w:rsid w:val="0094104F"/>
    <w:rsid w:val="009417D4"/>
    <w:rsid w:val="00941E5F"/>
    <w:rsid w:val="009427C3"/>
    <w:rsid w:val="009434D1"/>
    <w:rsid w:val="00943A81"/>
    <w:rsid w:val="00944786"/>
    <w:rsid w:val="00944E81"/>
    <w:rsid w:val="0094551B"/>
    <w:rsid w:val="00945EAA"/>
    <w:rsid w:val="0095084F"/>
    <w:rsid w:val="00950908"/>
    <w:rsid w:val="009517D4"/>
    <w:rsid w:val="009519A1"/>
    <w:rsid w:val="00951D84"/>
    <w:rsid w:val="0095389D"/>
    <w:rsid w:val="00953CBF"/>
    <w:rsid w:val="0095444E"/>
    <w:rsid w:val="00954F28"/>
    <w:rsid w:val="00955024"/>
    <w:rsid w:val="009562BD"/>
    <w:rsid w:val="00956C9E"/>
    <w:rsid w:val="00956F6B"/>
    <w:rsid w:val="00957B03"/>
    <w:rsid w:val="00957EAF"/>
    <w:rsid w:val="009606B4"/>
    <w:rsid w:val="009606B6"/>
    <w:rsid w:val="0096230B"/>
    <w:rsid w:val="009634BF"/>
    <w:rsid w:val="00963C2D"/>
    <w:rsid w:val="00964179"/>
    <w:rsid w:val="0096432E"/>
    <w:rsid w:val="009659C5"/>
    <w:rsid w:val="0096641B"/>
    <w:rsid w:val="009670D3"/>
    <w:rsid w:val="009674BD"/>
    <w:rsid w:val="00967C25"/>
    <w:rsid w:val="00967DBD"/>
    <w:rsid w:val="009724B3"/>
    <w:rsid w:val="009736CF"/>
    <w:rsid w:val="00973C4F"/>
    <w:rsid w:val="00975819"/>
    <w:rsid w:val="00976B12"/>
    <w:rsid w:val="00976C84"/>
    <w:rsid w:val="00977BA8"/>
    <w:rsid w:val="0098147A"/>
    <w:rsid w:val="00982206"/>
    <w:rsid w:val="009822FB"/>
    <w:rsid w:val="00982817"/>
    <w:rsid w:val="00982BCC"/>
    <w:rsid w:val="009836C7"/>
    <w:rsid w:val="00984D9E"/>
    <w:rsid w:val="009870CF"/>
    <w:rsid w:val="0099108D"/>
    <w:rsid w:val="00992061"/>
    <w:rsid w:val="00992EF6"/>
    <w:rsid w:val="00994C1F"/>
    <w:rsid w:val="00994F38"/>
    <w:rsid w:val="00995956"/>
    <w:rsid w:val="00995B67"/>
    <w:rsid w:val="00995E70"/>
    <w:rsid w:val="00996A88"/>
    <w:rsid w:val="009970EB"/>
    <w:rsid w:val="00997435"/>
    <w:rsid w:val="00997801"/>
    <w:rsid w:val="009A0EF0"/>
    <w:rsid w:val="009A220D"/>
    <w:rsid w:val="009A240B"/>
    <w:rsid w:val="009A33FD"/>
    <w:rsid w:val="009A3555"/>
    <w:rsid w:val="009A6644"/>
    <w:rsid w:val="009A78CA"/>
    <w:rsid w:val="009B247E"/>
    <w:rsid w:val="009B2E95"/>
    <w:rsid w:val="009B5D5F"/>
    <w:rsid w:val="009B6C4E"/>
    <w:rsid w:val="009B7280"/>
    <w:rsid w:val="009B787E"/>
    <w:rsid w:val="009B7EA0"/>
    <w:rsid w:val="009C05B5"/>
    <w:rsid w:val="009C0AF5"/>
    <w:rsid w:val="009C532B"/>
    <w:rsid w:val="009C5F8E"/>
    <w:rsid w:val="009C7D0D"/>
    <w:rsid w:val="009D00D9"/>
    <w:rsid w:val="009D0BF7"/>
    <w:rsid w:val="009D1918"/>
    <w:rsid w:val="009D2A43"/>
    <w:rsid w:val="009D368A"/>
    <w:rsid w:val="009D4456"/>
    <w:rsid w:val="009D5BD8"/>
    <w:rsid w:val="009D7249"/>
    <w:rsid w:val="009D7628"/>
    <w:rsid w:val="009D7E30"/>
    <w:rsid w:val="009E0015"/>
    <w:rsid w:val="009E0392"/>
    <w:rsid w:val="009E2886"/>
    <w:rsid w:val="009E2F70"/>
    <w:rsid w:val="009E2FA4"/>
    <w:rsid w:val="009E487C"/>
    <w:rsid w:val="009E6464"/>
    <w:rsid w:val="009E7D62"/>
    <w:rsid w:val="009F156A"/>
    <w:rsid w:val="009F21D9"/>
    <w:rsid w:val="009F39B1"/>
    <w:rsid w:val="009F73D7"/>
    <w:rsid w:val="009F78F8"/>
    <w:rsid w:val="009F7944"/>
    <w:rsid w:val="009F7DBC"/>
    <w:rsid w:val="009F7F00"/>
    <w:rsid w:val="00A00986"/>
    <w:rsid w:val="00A01375"/>
    <w:rsid w:val="00A013C1"/>
    <w:rsid w:val="00A01C92"/>
    <w:rsid w:val="00A02066"/>
    <w:rsid w:val="00A02ACA"/>
    <w:rsid w:val="00A0416F"/>
    <w:rsid w:val="00A059DC"/>
    <w:rsid w:val="00A14F0B"/>
    <w:rsid w:val="00A16349"/>
    <w:rsid w:val="00A1636D"/>
    <w:rsid w:val="00A207B8"/>
    <w:rsid w:val="00A21D98"/>
    <w:rsid w:val="00A21F75"/>
    <w:rsid w:val="00A221CB"/>
    <w:rsid w:val="00A22ACC"/>
    <w:rsid w:val="00A23FBB"/>
    <w:rsid w:val="00A24304"/>
    <w:rsid w:val="00A255BA"/>
    <w:rsid w:val="00A258E5"/>
    <w:rsid w:val="00A2796B"/>
    <w:rsid w:val="00A27ABE"/>
    <w:rsid w:val="00A328E3"/>
    <w:rsid w:val="00A32FE1"/>
    <w:rsid w:val="00A33D3B"/>
    <w:rsid w:val="00A34A9E"/>
    <w:rsid w:val="00A35052"/>
    <w:rsid w:val="00A356D8"/>
    <w:rsid w:val="00A35E5D"/>
    <w:rsid w:val="00A379F2"/>
    <w:rsid w:val="00A423C4"/>
    <w:rsid w:val="00A42B89"/>
    <w:rsid w:val="00A43AC4"/>
    <w:rsid w:val="00A44785"/>
    <w:rsid w:val="00A45171"/>
    <w:rsid w:val="00A46C71"/>
    <w:rsid w:val="00A46CAA"/>
    <w:rsid w:val="00A47039"/>
    <w:rsid w:val="00A50BFB"/>
    <w:rsid w:val="00A50D78"/>
    <w:rsid w:val="00A5119C"/>
    <w:rsid w:val="00A513EE"/>
    <w:rsid w:val="00A51D37"/>
    <w:rsid w:val="00A532BD"/>
    <w:rsid w:val="00A5509B"/>
    <w:rsid w:val="00A579B3"/>
    <w:rsid w:val="00A61459"/>
    <w:rsid w:val="00A617C0"/>
    <w:rsid w:val="00A61C55"/>
    <w:rsid w:val="00A63848"/>
    <w:rsid w:val="00A643C6"/>
    <w:rsid w:val="00A64C44"/>
    <w:rsid w:val="00A65009"/>
    <w:rsid w:val="00A65B61"/>
    <w:rsid w:val="00A67DB4"/>
    <w:rsid w:val="00A70EFD"/>
    <w:rsid w:val="00A716E4"/>
    <w:rsid w:val="00A7245A"/>
    <w:rsid w:val="00A746D8"/>
    <w:rsid w:val="00A75753"/>
    <w:rsid w:val="00A75AAE"/>
    <w:rsid w:val="00A7645E"/>
    <w:rsid w:val="00A77883"/>
    <w:rsid w:val="00A81BFF"/>
    <w:rsid w:val="00A827DC"/>
    <w:rsid w:val="00A842B3"/>
    <w:rsid w:val="00A84F4B"/>
    <w:rsid w:val="00A851F5"/>
    <w:rsid w:val="00A8750A"/>
    <w:rsid w:val="00A87A20"/>
    <w:rsid w:val="00A87B3E"/>
    <w:rsid w:val="00A901D3"/>
    <w:rsid w:val="00A90215"/>
    <w:rsid w:val="00A915C0"/>
    <w:rsid w:val="00A926EC"/>
    <w:rsid w:val="00A94333"/>
    <w:rsid w:val="00A96738"/>
    <w:rsid w:val="00A96D6A"/>
    <w:rsid w:val="00A97019"/>
    <w:rsid w:val="00AA0719"/>
    <w:rsid w:val="00AA2562"/>
    <w:rsid w:val="00AA2D86"/>
    <w:rsid w:val="00AA3E12"/>
    <w:rsid w:val="00AA4B7A"/>
    <w:rsid w:val="00AA4F8C"/>
    <w:rsid w:val="00AA506E"/>
    <w:rsid w:val="00AA5EFA"/>
    <w:rsid w:val="00AA653D"/>
    <w:rsid w:val="00AA68E7"/>
    <w:rsid w:val="00AB0172"/>
    <w:rsid w:val="00AB0FD7"/>
    <w:rsid w:val="00AB106D"/>
    <w:rsid w:val="00AB2C9E"/>
    <w:rsid w:val="00AB522D"/>
    <w:rsid w:val="00AB63DE"/>
    <w:rsid w:val="00AB6C6F"/>
    <w:rsid w:val="00AC047A"/>
    <w:rsid w:val="00AC239E"/>
    <w:rsid w:val="00AC3455"/>
    <w:rsid w:val="00AC4C56"/>
    <w:rsid w:val="00AC5116"/>
    <w:rsid w:val="00AC55A3"/>
    <w:rsid w:val="00AC6276"/>
    <w:rsid w:val="00AC66A1"/>
    <w:rsid w:val="00AC66F6"/>
    <w:rsid w:val="00AC6F22"/>
    <w:rsid w:val="00AC70BB"/>
    <w:rsid w:val="00AD0521"/>
    <w:rsid w:val="00AD0E26"/>
    <w:rsid w:val="00AD227A"/>
    <w:rsid w:val="00AD474F"/>
    <w:rsid w:val="00AD52BF"/>
    <w:rsid w:val="00AD533F"/>
    <w:rsid w:val="00AD5BAB"/>
    <w:rsid w:val="00AD7660"/>
    <w:rsid w:val="00AE07BD"/>
    <w:rsid w:val="00AE2F13"/>
    <w:rsid w:val="00AE2FCF"/>
    <w:rsid w:val="00AE318B"/>
    <w:rsid w:val="00AE3769"/>
    <w:rsid w:val="00AE45D9"/>
    <w:rsid w:val="00AE5BEE"/>
    <w:rsid w:val="00AE7650"/>
    <w:rsid w:val="00AF0B0C"/>
    <w:rsid w:val="00AF140D"/>
    <w:rsid w:val="00AF1FC0"/>
    <w:rsid w:val="00AF2C55"/>
    <w:rsid w:val="00AF46B1"/>
    <w:rsid w:val="00AF498E"/>
    <w:rsid w:val="00AF51C9"/>
    <w:rsid w:val="00AF66FF"/>
    <w:rsid w:val="00AF6B6C"/>
    <w:rsid w:val="00AF7F24"/>
    <w:rsid w:val="00B00274"/>
    <w:rsid w:val="00B008D2"/>
    <w:rsid w:val="00B018D5"/>
    <w:rsid w:val="00B018F7"/>
    <w:rsid w:val="00B01E41"/>
    <w:rsid w:val="00B022D4"/>
    <w:rsid w:val="00B0269F"/>
    <w:rsid w:val="00B0318B"/>
    <w:rsid w:val="00B03AA4"/>
    <w:rsid w:val="00B04572"/>
    <w:rsid w:val="00B0499A"/>
    <w:rsid w:val="00B06F1B"/>
    <w:rsid w:val="00B079F8"/>
    <w:rsid w:val="00B1105B"/>
    <w:rsid w:val="00B112E8"/>
    <w:rsid w:val="00B122A3"/>
    <w:rsid w:val="00B138DC"/>
    <w:rsid w:val="00B13A99"/>
    <w:rsid w:val="00B15C82"/>
    <w:rsid w:val="00B1617E"/>
    <w:rsid w:val="00B16BBD"/>
    <w:rsid w:val="00B17E48"/>
    <w:rsid w:val="00B225FF"/>
    <w:rsid w:val="00B22827"/>
    <w:rsid w:val="00B22930"/>
    <w:rsid w:val="00B22D1E"/>
    <w:rsid w:val="00B230D7"/>
    <w:rsid w:val="00B23531"/>
    <w:rsid w:val="00B24CA6"/>
    <w:rsid w:val="00B24DC2"/>
    <w:rsid w:val="00B27EC7"/>
    <w:rsid w:val="00B31FF0"/>
    <w:rsid w:val="00B32399"/>
    <w:rsid w:val="00B330F2"/>
    <w:rsid w:val="00B35156"/>
    <w:rsid w:val="00B3559A"/>
    <w:rsid w:val="00B358E8"/>
    <w:rsid w:val="00B35EB4"/>
    <w:rsid w:val="00B36BB4"/>
    <w:rsid w:val="00B36D3A"/>
    <w:rsid w:val="00B370F2"/>
    <w:rsid w:val="00B37111"/>
    <w:rsid w:val="00B37511"/>
    <w:rsid w:val="00B37AC6"/>
    <w:rsid w:val="00B37F9B"/>
    <w:rsid w:val="00B4045E"/>
    <w:rsid w:val="00B407FD"/>
    <w:rsid w:val="00B4081B"/>
    <w:rsid w:val="00B414D7"/>
    <w:rsid w:val="00B41A67"/>
    <w:rsid w:val="00B41B55"/>
    <w:rsid w:val="00B42CAD"/>
    <w:rsid w:val="00B4320A"/>
    <w:rsid w:val="00B436E1"/>
    <w:rsid w:val="00B46FBC"/>
    <w:rsid w:val="00B472D2"/>
    <w:rsid w:val="00B47F67"/>
    <w:rsid w:val="00B53190"/>
    <w:rsid w:val="00B544AC"/>
    <w:rsid w:val="00B54633"/>
    <w:rsid w:val="00B5572C"/>
    <w:rsid w:val="00B55943"/>
    <w:rsid w:val="00B55A5F"/>
    <w:rsid w:val="00B55DB4"/>
    <w:rsid w:val="00B57867"/>
    <w:rsid w:val="00B57E65"/>
    <w:rsid w:val="00B61A65"/>
    <w:rsid w:val="00B61C35"/>
    <w:rsid w:val="00B61CFC"/>
    <w:rsid w:val="00B61D84"/>
    <w:rsid w:val="00B626DC"/>
    <w:rsid w:val="00B62A1F"/>
    <w:rsid w:val="00B635DE"/>
    <w:rsid w:val="00B6399D"/>
    <w:rsid w:val="00B64D78"/>
    <w:rsid w:val="00B64F72"/>
    <w:rsid w:val="00B65B48"/>
    <w:rsid w:val="00B66B76"/>
    <w:rsid w:val="00B67B39"/>
    <w:rsid w:val="00B70742"/>
    <w:rsid w:val="00B72CC3"/>
    <w:rsid w:val="00B7300D"/>
    <w:rsid w:val="00B7327C"/>
    <w:rsid w:val="00B73A2E"/>
    <w:rsid w:val="00B74BB9"/>
    <w:rsid w:val="00B80B02"/>
    <w:rsid w:val="00B80CF2"/>
    <w:rsid w:val="00B8440B"/>
    <w:rsid w:val="00B861C0"/>
    <w:rsid w:val="00B876A8"/>
    <w:rsid w:val="00B87C6A"/>
    <w:rsid w:val="00B904A1"/>
    <w:rsid w:val="00B90A03"/>
    <w:rsid w:val="00B90D64"/>
    <w:rsid w:val="00B9105C"/>
    <w:rsid w:val="00B91D4E"/>
    <w:rsid w:val="00B923F9"/>
    <w:rsid w:val="00B9260E"/>
    <w:rsid w:val="00B94364"/>
    <w:rsid w:val="00B94464"/>
    <w:rsid w:val="00B94862"/>
    <w:rsid w:val="00B96524"/>
    <w:rsid w:val="00B96ECD"/>
    <w:rsid w:val="00B979DA"/>
    <w:rsid w:val="00B97DC4"/>
    <w:rsid w:val="00BA1355"/>
    <w:rsid w:val="00BA1647"/>
    <w:rsid w:val="00BA20D9"/>
    <w:rsid w:val="00BA3127"/>
    <w:rsid w:val="00BA455F"/>
    <w:rsid w:val="00BA48F1"/>
    <w:rsid w:val="00BA6173"/>
    <w:rsid w:val="00BA6302"/>
    <w:rsid w:val="00BB006E"/>
    <w:rsid w:val="00BB24A1"/>
    <w:rsid w:val="00BB2B72"/>
    <w:rsid w:val="00BB2BCD"/>
    <w:rsid w:val="00BB3564"/>
    <w:rsid w:val="00BB3607"/>
    <w:rsid w:val="00BB38C2"/>
    <w:rsid w:val="00BB59B0"/>
    <w:rsid w:val="00BB6740"/>
    <w:rsid w:val="00BC027C"/>
    <w:rsid w:val="00BC3A6B"/>
    <w:rsid w:val="00BC3AB5"/>
    <w:rsid w:val="00BC5BAE"/>
    <w:rsid w:val="00BC5FFC"/>
    <w:rsid w:val="00BC6686"/>
    <w:rsid w:val="00BC6DA9"/>
    <w:rsid w:val="00BC77B6"/>
    <w:rsid w:val="00BD07DB"/>
    <w:rsid w:val="00BD1D27"/>
    <w:rsid w:val="00BD3273"/>
    <w:rsid w:val="00BD3800"/>
    <w:rsid w:val="00BD39C8"/>
    <w:rsid w:val="00BD533D"/>
    <w:rsid w:val="00BD5FBF"/>
    <w:rsid w:val="00BD692C"/>
    <w:rsid w:val="00BE1650"/>
    <w:rsid w:val="00BE1AD6"/>
    <w:rsid w:val="00BE1E75"/>
    <w:rsid w:val="00BE289D"/>
    <w:rsid w:val="00BE2DF3"/>
    <w:rsid w:val="00BE34BD"/>
    <w:rsid w:val="00BE398A"/>
    <w:rsid w:val="00BE39E9"/>
    <w:rsid w:val="00BF0B32"/>
    <w:rsid w:val="00BF1DA4"/>
    <w:rsid w:val="00BF207F"/>
    <w:rsid w:val="00BF31D8"/>
    <w:rsid w:val="00BF4052"/>
    <w:rsid w:val="00BF5B3C"/>
    <w:rsid w:val="00C00666"/>
    <w:rsid w:val="00C02FEF"/>
    <w:rsid w:val="00C04CC0"/>
    <w:rsid w:val="00C070BB"/>
    <w:rsid w:val="00C07B45"/>
    <w:rsid w:val="00C11450"/>
    <w:rsid w:val="00C11733"/>
    <w:rsid w:val="00C140D3"/>
    <w:rsid w:val="00C15789"/>
    <w:rsid w:val="00C16A3F"/>
    <w:rsid w:val="00C20712"/>
    <w:rsid w:val="00C20C7C"/>
    <w:rsid w:val="00C214C9"/>
    <w:rsid w:val="00C21700"/>
    <w:rsid w:val="00C21942"/>
    <w:rsid w:val="00C2389C"/>
    <w:rsid w:val="00C23E70"/>
    <w:rsid w:val="00C248DD"/>
    <w:rsid w:val="00C25082"/>
    <w:rsid w:val="00C26788"/>
    <w:rsid w:val="00C30708"/>
    <w:rsid w:val="00C31619"/>
    <w:rsid w:val="00C32745"/>
    <w:rsid w:val="00C32CCD"/>
    <w:rsid w:val="00C33144"/>
    <w:rsid w:val="00C348CE"/>
    <w:rsid w:val="00C349F3"/>
    <w:rsid w:val="00C34B88"/>
    <w:rsid w:val="00C37B0B"/>
    <w:rsid w:val="00C37D13"/>
    <w:rsid w:val="00C414BD"/>
    <w:rsid w:val="00C426DD"/>
    <w:rsid w:val="00C43BF7"/>
    <w:rsid w:val="00C4473A"/>
    <w:rsid w:val="00C4574F"/>
    <w:rsid w:val="00C4589C"/>
    <w:rsid w:val="00C45960"/>
    <w:rsid w:val="00C45978"/>
    <w:rsid w:val="00C47983"/>
    <w:rsid w:val="00C47FD8"/>
    <w:rsid w:val="00C50644"/>
    <w:rsid w:val="00C5169A"/>
    <w:rsid w:val="00C516B5"/>
    <w:rsid w:val="00C5184E"/>
    <w:rsid w:val="00C52D9A"/>
    <w:rsid w:val="00C53935"/>
    <w:rsid w:val="00C54A20"/>
    <w:rsid w:val="00C54F58"/>
    <w:rsid w:val="00C57256"/>
    <w:rsid w:val="00C57BDE"/>
    <w:rsid w:val="00C57E78"/>
    <w:rsid w:val="00C601C5"/>
    <w:rsid w:val="00C6180C"/>
    <w:rsid w:val="00C62B9F"/>
    <w:rsid w:val="00C6362F"/>
    <w:rsid w:val="00C63CD7"/>
    <w:rsid w:val="00C657E6"/>
    <w:rsid w:val="00C676C3"/>
    <w:rsid w:val="00C67A0B"/>
    <w:rsid w:val="00C721B2"/>
    <w:rsid w:val="00C724D2"/>
    <w:rsid w:val="00C72BA1"/>
    <w:rsid w:val="00C74AD8"/>
    <w:rsid w:val="00C76BAE"/>
    <w:rsid w:val="00C77DEC"/>
    <w:rsid w:val="00C77F48"/>
    <w:rsid w:val="00C81A32"/>
    <w:rsid w:val="00C82331"/>
    <w:rsid w:val="00C833E9"/>
    <w:rsid w:val="00C83824"/>
    <w:rsid w:val="00C846A2"/>
    <w:rsid w:val="00C84A25"/>
    <w:rsid w:val="00C84DB6"/>
    <w:rsid w:val="00C85ACB"/>
    <w:rsid w:val="00C86712"/>
    <w:rsid w:val="00C86861"/>
    <w:rsid w:val="00C870E7"/>
    <w:rsid w:val="00C8762D"/>
    <w:rsid w:val="00C87E61"/>
    <w:rsid w:val="00C905F2"/>
    <w:rsid w:val="00C9349D"/>
    <w:rsid w:val="00C93777"/>
    <w:rsid w:val="00C9396B"/>
    <w:rsid w:val="00C95E02"/>
    <w:rsid w:val="00C973DA"/>
    <w:rsid w:val="00C97CAA"/>
    <w:rsid w:val="00CA0938"/>
    <w:rsid w:val="00CA0EE9"/>
    <w:rsid w:val="00CA3015"/>
    <w:rsid w:val="00CA3424"/>
    <w:rsid w:val="00CA4D94"/>
    <w:rsid w:val="00CA5DC9"/>
    <w:rsid w:val="00CA614A"/>
    <w:rsid w:val="00CA6772"/>
    <w:rsid w:val="00CA6B67"/>
    <w:rsid w:val="00CB0D8A"/>
    <w:rsid w:val="00CB11B5"/>
    <w:rsid w:val="00CB1D30"/>
    <w:rsid w:val="00CB26FC"/>
    <w:rsid w:val="00CB4F7F"/>
    <w:rsid w:val="00CB627B"/>
    <w:rsid w:val="00CB7B22"/>
    <w:rsid w:val="00CC1154"/>
    <w:rsid w:val="00CC1669"/>
    <w:rsid w:val="00CC1FFD"/>
    <w:rsid w:val="00CC27FB"/>
    <w:rsid w:val="00CC2FC2"/>
    <w:rsid w:val="00CC52F3"/>
    <w:rsid w:val="00CC59E1"/>
    <w:rsid w:val="00CC6360"/>
    <w:rsid w:val="00CC65BD"/>
    <w:rsid w:val="00CC774E"/>
    <w:rsid w:val="00CD2B71"/>
    <w:rsid w:val="00CD4077"/>
    <w:rsid w:val="00CD424A"/>
    <w:rsid w:val="00CD523A"/>
    <w:rsid w:val="00CD54DD"/>
    <w:rsid w:val="00CD6E69"/>
    <w:rsid w:val="00CD7039"/>
    <w:rsid w:val="00CD743F"/>
    <w:rsid w:val="00CD7483"/>
    <w:rsid w:val="00CD7F84"/>
    <w:rsid w:val="00CE0A6E"/>
    <w:rsid w:val="00CE235B"/>
    <w:rsid w:val="00CE3E24"/>
    <w:rsid w:val="00CE3F09"/>
    <w:rsid w:val="00CE3F0B"/>
    <w:rsid w:val="00CE49BE"/>
    <w:rsid w:val="00CE60C8"/>
    <w:rsid w:val="00CF07FA"/>
    <w:rsid w:val="00CF0EAE"/>
    <w:rsid w:val="00CF1D11"/>
    <w:rsid w:val="00CF22E6"/>
    <w:rsid w:val="00CF27A1"/>
    <w:rsid w:val="00CF4576"/>
    <w:rsid w:val="00CF5979"/>
    <w:rsid w:val="00CF6D5E"/>
    <w:rsid w:val="00CF7582"/>
    <w:rsid w:val="00CF7620"/>
    <w:rsid w:val="00CF7F91"/>
    <w:rsid w:val="00D00658"/>
    <w:rsid w:val="00D02989"/>
    <w:rsid w:val="00D02C17"/>
    <w:rsid w:val="00D0481B"/>
    <w:rsid w:val="00D05091"/>
    <w:rsid w:val="00D050EC"/>
    <w:rsid w:val="00D05F5D"/>
    <w:rsid w:val="00D06934"/>
    <w:rsid w:val="00D06E9A"/>
    <w:rsid w:val="00D110F7"/>
    <w:rsid w:val="00D12118"/>
    <w:rsid w:val="00D15A41"/>
    <w:rsid w:val="00D166C1"/>
    <w:rsid w:val="00D16CCC"/>
    <w:rsid w:val="00D17197"/>
    <w:rsid w:val="00D1724C"/>
    <w:rsid w:val="00D172E9"/>
    <w:rsid w:val="00D20575"/>
    <w:rsid w:val="00D2286C"/>
    <w:rsid w:val="00D22E6E"/>
    <w:rsid w:val="00D23872"/>
    <w:rsid w:val="00D23C61"/>
    <w:rsid w:val="00D248E0"/>
    <w:rsid w:val="00D25034"/>
    <w:rsid w:val="00D2678B"/>
    <w:rsid w:val="00D27493"/>
    <w:rsid w:val="00D32257"/>
    <w:rsid w:val="00D32562"/>
    <w:rsid w:val="00D37F6A"/>
    <w:rsid w:val="00D41F11"/>
    <w:rsid w:val="00D422B0"/>
    <w:rsid w:val="00D42303"/>
    <w:rsid w:val="00D4234B"/>
    <w:rsid w:val="00D42D55"/>
    <w:rsid w:val="00D42FEC"/>
    <w:rsid w:val="00D43645"/>
    <w:rsid w:val="00D4523E"/>
    <w:rsid w:val="00D4527F"/>
    <w:rsid w:val="00D46722"/>
    <w:rsid w:val="00D4683E"/>
    <w:rsid w:val="00D47CFF"/>
    <w:rsid w:val="00D505CF"/>
    <w:rsid w:val="00D51B63"/>
    <w:rsid w:val="00D544A4"/>
    <w:rsid w:val="00D5469E"/>
    <w:rsid w:val="00D56B20"/>
    <w:rsid w:val="00D610E4"/>
    <w:rsid w:val="00D627F0"/>
    <w:rsid w:val="00D63DB9"/>
    <w:rsid w:val="00D64D38"/>
    <w:rsid w:val="00D64ED7"/>
    <w:rsid w:val="00D659D6"/>
    <w:rsid w:val="00D6698E"/>
    <w:rsid w:val="00D66D17"/>
    <w:rsid w:val="00D66D7C"/>
    <w:rsid w:val="00D700A5"/>
    <w:rsid w:val="00D706F6"/>
    <w:rsid w:val="00D71159"/>
    <w:rsid w:val="00D71BB6"/>
    <w:rsid w:val="00D72272"/>
    <w:rsid w:val="00D73AD5"/>
    <w:rsid w:val="00D74073"/>
    <w:rsid w:val="00D7583C"/>
    <w:rsid w:val="00D76028"/>
    <w:rsid w:val="00D80D5F"/>
    <w:rsid w:val="00D810E2"/>
    <w:rsid w:val="00D819CC"/>
    <w:rsid w:val="00D826C4"/>
    <w:rsid w:val="00D86EA6"/>
    <w:rsid w:val="00D91416"/>
    <w:rsid w:val="00D920F8"/>
    <w:rsid w:val="00D92411"/>
    <w:rsid w:val="00D940ED"/>
    <w:rsid w:val="00D9697D"/>
    <w:rsid w:val="00DA1FD4"/>
    <w:rsid w:val="00DA2972"/>
    <w:rsid w:val="00DA49F4"/>
    <w:rsid w:val="00DA545C"/>
    <w:rsid w:val="00DB0A13"/>
    <w:rsid w:val="00DB20D7"/>
    <w:rsid w:val="00DB3016"/>
    <w:rsid w:val="00DB31D7"/>
    <w:rsid w:val="00DB3289"/>
    <w:rsid w:val="00DB4C67"/>
    <w:rsid w:val="00DB4E03"/>
    <w:rsid w:val="00DB531C"/>
    <w:rsid w:val="00DB544A"/>
    <w:rsid w:val="00DB62E1"/>
    <w:rsid w:val="00DB7708"/>
    <w:rsid w:val="00DC20BF"/>
    <w:rsid w:val="00DC3D3B"/>
    <w:rsid w:val="00DC4317"/>
    <w:rsid w:val="00DC52C7"/>
    <w:rsid w:val="00DC5563"/>
    <w:rsid w:val="00DD0362"/>
    <w:rsid w:val="00DD1CF9"/>
    <w:rsid w:val="00DD3264"/>
    <w:rsid w:val="00DD330F"/>
    <w:rsid w:val="00DD518A"/>
    <w:rsid w:val="00DD51D3"/>
    <w:rsid w:val="00DD52F8"/>
    <w:rsid w:val="00DD54E0"/>
    <w:rsid w:val="00DD586C"/>
    <w:rsid w:val="00DD5B04"/>
    <w:rsid w:val="00DE0287"/>
    <w:rsid w:val="00DE0947"/>
    <w:rsid w:val="00DE1B0C"/>
    <w:rsid w:val="00DE4239"/>
    <w:rsid w:val="00DE67C3"/>
    <w:rsid w:val="00DF03F8"/>
    <w:rsid w:val="00DF0C4B"/>
    <w:rsid w:val="00DF2105"/>
    <w:rsid w:val="00DF46C5"/>
    <w:rsid w:val="00DF4DE3"/>
    <w:rsid w:val="00DF5C6D"/>
    <w:rsid w:val="00E00410"/>
    <w:rsid w:val="00E006E5"/>
    <w:rsid w:val="00E012BC"/>
    <w:rsid w:val="00E029C4"/>
    <w:rsid w:val="00E039A0"/>
    <w:rsid w:val="00E06B15"/>
    <w:rsid w:val="00E070BD"/>
    <w:rsid w:val="00E1238A"/>
    <w:rsid w:val="00E13943"/>
    <w:rsid w:val="00E152F0"/>
    <w:rsid w:val="00E158F7"/>
    <w:rsid w:val="00E15F9D"/>
    <w:rsid w:val="00E15FD0"/>
    <w:rsid w:val="00E1605A"/>
    <w:rsid w:val="00E17AD7"/>
    <w:rsid w:val="00E200EA"/>
    <w:rsid w:val="00E205BC"/>
    <w:rsid w:val="00E207CB"/>
    <w:rsid w:val="00E20A9D"/>
    <w:rsid w:val="00E20D5B"/>
    <w:rsid w:val="00E219C3"/>
    <w:rsid w:val="00E23E40"/>
    <w:rsid w:val="00E245D5"/>
    <w:rsid w:val="00E24E54"/>
    <w:rsid w:val="00E25345"/>
    <w:rsid w:val="00E271D2"/>
    <w:rsid w:val="00E308D1"/>
    <w:rsid w:val="00E30B64"/>
    <w:rsid w:val="00E30CF3"/>
    <w:rsid w:val="00E31002"/>
    <w:rsid w:val="00E32D6D"/>
    <w:rsid w:val="00E33001"/>
    <w:rsid w:val="00E351C1"/>
    <w:rsid w:val="00E351E2"/>
    <w:rsid w:val="00E35378"/>
    <w:rsid w:val="00E3644C"/>
    <w:rsid w:val="00E364C1"/>
    <w:rsid w:val="00E370A7"/>
    <w:rsid w:val="00E3715F"/>
    <w:rsid w:val="00E3757B"/>
    <w:rsid w:val="00E403EF"/>
    <w:rsid w:val="00E41992"/>
    <w:rsid w:val="00E41C9F"/>
    <w:rsid w:val="00E41CBD"/>
    <w:rsid w:val="00E42669"/>
    <w:rsid w:val="00E43737"/>
    <w:rsid w:val="00E43DED"/>
    <w:rsid w:val="00E47282"/>
    <w:rsid w:val="00E4736F"/>
    <w:rsid w:val="00E5032D"/>
    <w:rsid w:val="00E50DA7"/>
    <w:rsid w:val="00E5116C"/>
    <w:rsid w:val="00E513CE"/>
    <w:rsid w:val="00E516A5"/>
    <w:rsid w:val="00E51C17"/>
    <w:rsid w:val="00E53D23"/>
    <w:rsid w:val="00E53DA7"/>
    <w:rsid w:val="00E54BBB"/>
    <w:rsid w:val="00E55169"/>
    <w:rsid w:val="00E55D78"/>
    <w:rsid w:val="00E56D40"/>
    <w:rsid w:val="00E57CBA"/>
    <w:rsid w:val="00E6024D"/>
    <w:rsid w:val="00E61FF5"/>
    <w:rsid w:val="00E621D2"/>
    <w:rsid w:val="00E64228"/>
    <w:rsid w:val="00E64FDE"/>
    <w:rsid w:val="00E65216"/>
    <w:rsid w:val="00E6586A"/>
    <w:rsid w:val="00E66483"/>
    <w:rsid w:val="00E66895"/>
    <w:rsid w:val="00E729B9"/>
    <w:rsid w:val="00E737BA"/>
    <w:rsid w:val="00E75851"/>
    <w:rsid w:val="00E75875"/>
    <w:rsid w:val="00E80177"/>
    <w:rsid w:val="00E8075C"/>
    <w:rsid w:val="00E81E10"/>
    <w:rsid w:val="00E8327F"/>
    <w:rsid w:val="00E85069"/>
    <w:rsid w:val="00E9197C"/>
    <w:rsid w:val="00E91C89"/>
    <w:rsid w:val="00E9276C"/>
    <w:rsid w:val="00E92B51"/>
    <w:rsid w:val="00E9333F"/>
    <w:rsid w:val="00E94E44"/>
    <w:rsid w:val="00E94F8C"/>
    <w:rsid w:val="00E9596F"/>
    <w:rsid w:val="00E969DF"/>
    <w:rsid w:val="00E977AF"/>
    <w:rsid w:val="00EA4343"/>
    <w:rsid w:val="00EA4475"/>
    <w:rsid w:val="00EA469F"/>
    <w:rsid w:val="00EA4B9D"/>
    <w:rsid w:val="00EA5737"/>
    <w:rsid w:val="00EA5D14"/>
    <w:rsid w:val="00EA7617"/>
    <w:rsid w:val="00EB024E"/>
    <w:rsid w:val="00EB0415"/>
    <w:rsid w:val="00EB0A47"/>
    <w:rsid w:val="00EB0D1C"/>
    <w:rsid w:val="00EB0D79"/>
    <w:rsid w:val="00EB1223"/>
    <w:rsid w:val="00EB33A7"/>
    <w:rsid w:val="00EB7241"/>
    <w:rsid w:val="00EC071D"/>
    <w:rsid w:val="00EC2FC8"/>
    <w:rsid w:val="00EC3687"/>
    <w:rsid w:val="00EC5501"/>
    <w:rsid w:val="00EC56C1"/>
    <w:rsid w:val="00EC7F6C"/>
    <w:rsid w:val="00ED0534"/>
    <w:rsid w:val="00ED1532"/>
    <w:rsid w:val="00ED1AD6"/>
    <w:rsid w:val="00ED210E"/>
    <w:rsid w:val="00ED2342"/>
    <w:rsid w:val="00ED30A6"/>
    <w:rsid w:val="00ED33D3"/>
    <w:rsid w:val="00ED4DF3"/>
    <w:rsid w:val="00ED55D3"/>
    <w:rsid w:val="00ED61A9"/>
    <w:rsid w:val="00ED6DC7"/>
    <w:rsid w:val="00EE050B"/>
    <w:rsid w:val="00EE0E2A"/>
    <w:rsid w:val="00EE1BC4"/>
    <w:rsid w:val="00EE1D57"/>
    <w:rsid w:val="00EE2F1E"/>
    <w:rsid w:val="00EE4D6F"/>
    <w:rsid w:val="00EE51A7"/>
    <w:rsid w:val="00EF0CCB"/>
    <w:rsid w:val="00EF0FF4"/>
    <w:rsid w:val="00EF2815"/>
    <w:rsid w:val="00EF4929"/>
    <w:rsid w:val="00EF492F"/>
    <w:rsid w:val="00EF54AD"/>
    <w:rsid w:val="00EF5CC1"/>
    <w:rsid w:val="00EF6358"/>
    <w:rsid w:val="00EF7B31"/>
    <w:rsid w:val="00EF7DFD"/>
    <w:rsid w:val="00F012E6"/>
    <w:rsid w:val="00F0198D"/>
    <w:rsid w:val="00F03DE5"/>
    <w:rsid w:val="00F04449"/>
    <w:rsid w:val="00F05CDD"/>
    <w:rsid w:val="00F06D56"/>
    <w:rsid w:val="00F071AC"/>
    <w:rsid w:val="00F0764C"/>
    <w:rsid w:val="00F10E3C"/>
    <w:rsid w:val="00F11D7C"/>
    <w:rsid w:val="00F13144"/>
    <w:rsid w:val="00F14AC5"/>
    <w:rsid w:val="00F15CAF"/>
    <w:rsid w:val="00F168FE"/>
    <w:rsid w:val="00F16F87"/>
    <w:rsid w:val="00F20AA9"/>
    <w:rsid w:val="00F20D95"/>
    <w:rsid w:val="00F21338"/>
    <w:rsid w:val="00F21E4A"/>
    <w:rsid w:val="00F23DF8"/>
    <w:rsid w:val="00F23F6C"/>
    <w:rsid w:val="00F24DDA"/>
    <w:rsid w:val="00F30388"/>
    <w:rsid w:val="00F30778"/>
    <w:rsid w:val="00F30A17"/>
    <w:rsid w:val="00F31B30"/>
    <w:rsid w:val="00F3285D"/>
    <w:rsid w:val="00F36B18"/>
    <w:rsid w:val="00F40A62"/>
    <w:rsid w:val="00F41CDE"/>
    <w:rsid w:val="00F42004"/>
    <w:rsid w:val="00F42AE7"/>
    <w:rsid w:val="00F44358"/>
    <w:rsid w:val="00F4469B"/>
    <w:rsid w:val="00F44B0B"/>
    <w:rsid w:val="00F4590E"/>
    <w:rsid w:val="00F46AAC"/>
    <w:rsid w:val="00F47437"/>
    <w:rsid w:val="00F50919"/>
    <w:rsid w:val="00F54372"/>
    <w:rsid w:val="00F56AE1"/>
    <w:rsid w:val="00F6019D"/>
    <w:rsid w:val="00F6221A"/>
    <w:rsid w:val="00F62A0F"/>
    <w:rsid w:val="00F64D2F"/>
    <w:rsid w:val="00F651F2"/>
    <w:rsid w:val="00F653E2"/>
    <w:rsid w:val="00F65613"/>
    <w:rsid w:val="00F6618B"/>
    <w:rsid w:val="00F673D7"/>
    <w:rsid w:val="00F6785E"/>
    <w:rsid w:val="00F67CDB"/>
    <w:rsid w:val="00F71514"/>
    <w:rsid w:val="00F73BA3"/>
    <w:rsid w:val="00F73CD6"/>
    <w:rsid w:val="00F740F9"/>
    <w:rsid w:val="00F74F1C"/>
    <w:rsid w:val="00F751A6"/>
    <w:rsid w:val="00F75554"/>
    <w:rsid w:val="00F77B1F"/>
    <w:rsid w:val="00F80E76"/>
    <w:rsid w:val="00F81359"/>
    <w:rsid w:val="00F82DA6"/>
    <w:rsid w:val="00F85B33"/>
    <w:rsid w:val="00F8647D"/>
    <w:rsid w:val="00F9047A"/>
    <w:rsid w:val="00F90516"/>
    <w:rsid w:val="00F90973"/>
    <w:rsid w:val="00F90C24"/>
    <w:rsid w:val="00F91236"/>
    <w:rsid w:val="00F92640"/>
    <w:rsid w:val="00F92803"/>
    <w:rsid w:val="00F9317B"/>
    <w:rsid w:val="00F95E7F"/>
    <w:rsid w:val="00F95EAE"/>
    <w:rsid w:val="00F96E48"/>
    <w:rsid w:val="00F97F88"/>
    <w:rsid w:val="00FA194A"/>
    <w:rsid w:val="00FA1F3B"/>
    <w:rsid w:val="00FA25B2"/>
    <w:rsid w:val="00FA2E06"/>
    <w:rsid w:val="00FA33C8"/>
    <w:rsid w:val="00FA45A3"/>
    <w:rsid w:val="00FA48AD"/>
    <w:rsid w:val="00FA5E8C"/>
    <w:rsid w:val="00FA73FD"/>
    <w:rsid w:val="00FA7F8C"/>
    <w:rsid w:val="00FB0301"/>
    <w:rsid w:val="00FB0D16"/>
    <w:rsid w:val="00FB1174"/>
    <w:rsid w:val="00FB35E8"/>
    <w:rsid w:val="00FB3A32"/>
    <w:rsid w:val="00FB45FA"/>
    <w:rsid w:val="00FB5127"/>
    <w:rsid w:val="00FB54F4"/>
    <w:rsid w:val="00FB72AC"/>
    <w:rsid w:val="00FB79AB"/>
    <w:rsid w:val="00FB7DCB"/>
    <w:rsid w:val="00FC0C35"/>
    <w:rsid w:val="00FC1FC5"/>
    <w:rsid w:val="00FC273E"/>
    <w:rsid w:val="00FC4D8D"/>
    <w:rsid w:val="00FC59BF"/>
    <w:rsid w:val="00FC5B33"/>
    <w:rsid w:val="00FC6657"/>
    <w:rsid w:val="00FD07F6"/>
    <w:rsid w:val="00FD145C"/>
    <w:rsid w:val="00FD28F9"/>
    <w:rsid w:val="00FD2A22"/>
    <w:rsid w:val="00FD3261"/>
    <w:rsid w:val="00FD5FF0"/>
    <w:rsid w:val="00FD6330"/>
    <w:rsid w:val="00FD6CD4"/>
    <w:rsid w:val="00FD774A"/>
    <w:rsid w:val="00FE215D"/>
    <w:rsid w:val="00FE2D3B"/>
    <w:rsid w:val="00FE4B1F"/>
    <w:rsid w:val="00FE6AB1"/>
    <w:rsid w:val="00FE7755"/>
    <w:rsid w:val="00FF19C5"/>
    <w:rsid w:val="00FF44A0"/>
    <w:rsid w:val="00FF4CB2"/>
    <w:rsid w:val="00FF4F30"/>
    <w:rsid w:val="00FF5DB8"/>
    <w:rsid w:val="00FF6642"/>
    <w:rsid w:val="00FF6709"/>
    <w:rsid w:val="00FF7852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33B6D4"/>
  <w15:docId w15:val="{F948871D-2C1B-437F-B2E9-F88BF95C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AD6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2918AD"/>
    <w:pPr>
      <w:keepNext/>
      <w:numPr>
        <w:numId w:val="1"/>
      </w:numPr>
      <w:tabs>
        <w:tab w:val="left" w:pos="720"/>
      </w:tabs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D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D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D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D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DF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DF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DF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2918AD"/>
  </w:style>
  <w:style w:type="character" w:customStyle="1" w:styleId="WW8Num20z2">
    <w:name w:val="WW8Num20z2"/>
    <w:rsid w:val="002918AD"/>
    <w:rPr>
      <w:rFonts w:ascii="Symbol" w:hAnsi="Symbol"/>
    </w:rPr>
  </w:style>
  <w:style w:type="character" w:customStyle="1" w:styleId="WW8Num4z2">
    <w:name w:val="WW8Num4z2"/>
    <w:rsid w:val="002918AD"/>
    <w:rPr>
      <w:rFonts w:ascii="Symbol" w:hAnsi="Symbol"/>
    </w:rPr>
  </w:style>
  <w:style w:type="character" w:customStyle="1" w:styleId="Domylnaczcionkaakapitu1">
    <w:name w:val="Domyślna czcionka akapitu1"/>
    <w:rsid w:val="002918AD"/>
  </w:style>
  <w:style w:type="character" w:customStyle="1" w:styleId="Znakiprzypiswdolnych">
    <w:name w:val="Znaki przypisów dolnych"/>
    <w:rsid w:val="002918AD"/>
    <w:rPr>
      <w:vertAlign w:val="superscript"/>
    </w:rPr>
  </w:style>
  <w:style w:type="character" w:styleId="Odwoanieprzypisudolnego">
    <w:name w:val="footnote reference"/>
    <w:rsid w:val="002918AD"/>
    <w:rPr>
      <w:vertAlign w:val="superscript"/>
    </w:rPr>
  </w:style>
  <w:style w:type="character" w:styleId="Hipercze">
    <w:name w:val="Hyperlink"/>
    <w:rsid w:val="002918AD"/>
    <w:rPr>
      <w:color w:val="000080"/>
      <w:u w:val="single"/>
    </w:rPr>
  </w:style>
  <w:style w:type="paragraph" w:styleId="Nagwek">
    <w:name w:val="header"/>
    <w:basedOn w:val="Normalny"/>
    <w:next w:val="Tekstpodstawowy"/>
    <w:rsid w:val="002918A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2918AD"/>
    <w:pPr>
      <w:spacing w:after="120"/>
    </w:pPr>
  </w:style>
  <w:style w:type="paragraph" w:styleId="Lista">
    <w:name w:val="List"/>
    <w:basedOn w:val="Tekstpodstawowy"/>
    <w:rsid w:val="002918AD"/>
    <w:rPr>
      <w:rFonts w:cs="Tahoma"/>
    </w:rPr>
  </w:style>
  <w:style w:type="paragraph" w:customStyle="1" w:styleId="Podpis1">
    <w:name w:val="Podpis1"/>
    <w:basedOn w:val="Normalny"/>
    <w:rsid w:val="002918A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2918AD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2918AD"/>
    <w:pPr>
      <w:suppressLineNumbers/>
    </w:pPr>
  </w:style>
  <w:style w:type="paragraph" w:customStyle="1" w:styleId="Nagwektabeli">
    <w:name w:val="Nagłówek tabeli"/>
    <w:basedOn w:val="Zawartotabeli"/>
    <w:rsid w:val="002918AD"/>
    <w:pPr>
      <w:jc w:val="center"/>
    </w:pPr>
    <w:rPr>
      <w:b/>
      <w:bCs/>
    </w:rPr>
  </w:style>
  <w:style w:type="paragraph" w:customStyle="1" w:styleId="Lista31">
    <w:name w:val="Lista 31"/>
    <w:basedOn w:val="Normalny"/>
    <w:rsid w:val="002918AD"/>
    <w:pPr>
      <w:ind w:left="849" w:hanging="283"/>
    </w:pPr>
  </w:style>
  <w:style w:type="paragraph" w:customStyle="1" w:styleId="Nagwek10">
    <w:name w:val="Nagłówek1"/>
    <w:basedOn w:val="Normalny"/>
    <w:next w:val="Tekstpodstawowy"/>
    <w:rsid w:val="002918A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2918AD"/>
    <w:pPr>
      <w:suppressLineNumbers/>
      <w:tabs>
        <w:tab w:val="center" w:pos="4818"/>
        <w:tab w:val="right" w:pos="9637"/>
      </w:tabs>
    </w:pPr>
  </w:style>
  <w:style w:type="paragraph" w:styleId="Tekstprzypisudolnego">
    <w:name w:val="footnote text"/>
    <w:basedOn w:val="Normalny"/>
    <w:rsid w:val="002918AD"/>
    <w:pPr>
      <w:suppressLineNumbers/>
      <w:ind w:left="283" w:hanging="283"/>
    </w:pPr>
    <w:rPr>
      <w:sz w:val="20"/>
      <w:szCs w:val="20"/>
    </w:rPr>
  </w:style>
  <w:style w:type="character" w:styleId="Odwoaniedokomentarza">
    <w:name w:val="annotation reference"/>
    <w:unhideWhenUsed/>
    <w:rsid w:val="005474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74A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474A8"/>
    <w:rPr>
      <w:rFonts w:eastAsia="Arial Unicode MS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4A8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474A8"/>
    <w:rPr>
      <w:rFonts w:ascii="Segoe UI" w:eastAsia="Arial Unicode MS" w:hAnsi="Segoe UI" w:cs="Segoe UI"/>
      <w:kern w:val="1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7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87173"/>
    <w:rPr>
      <w:rFonts w:eastAsia="Arial Unicode MS"/>
      <w:b/>
      <w:bCs/>
      <w:kern w:val="1"/>
    </w:rPr>
  </w:style>
  <w:style w:type="paragraph" w:styleId="Akapitzlist">
    <w:name w:val="List Paragraph"/>
    <w:basedOn w:val="Normalny"/>
    <w:link w:val="AkapitzlistZnak"/>
    <w:uiPriority w:val="34"/>
    <w:qFormat/>
    <w:rsid w:val="00EF492F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C426DD"/>
    <w:rPr>
      <w:rFonts w:eastAsia="Arial Unicode MS"/>
      <w:kern w:val="1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6837B2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37B2"/>
    <w:pPr>
      <w:shd w:val="clear" w:color="auto" w:fill="FFFFFF"/>
      <w:suppressAutoHyphens w:val="0"/>
      <w:spacing w:line="0" w:lineRule="atLeast"/>
      <w:ind w:hanging="600"/>
      <w:jc w:val="center"/>
    </w:pPr>
    <w:rPr>
      <w:rFonts w:eastAsia="Times New Roman"/>
      <w:kern w:val="0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F0EBA"/>
    <w:rPr>
      <w:rFonts w:eastAsia="Arial Unicode MS"/>
      <w:kern w:val="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772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</w:rPr>
  </w:style>
  <w:style w:type="paragraph" w:styleId="Poprawka">
    <w:name w:val="Revision"/>
    <w:hidden/>
    <w:uiPriority w:val="99"/>
    <w:semiHidden/>
    <w:rsid w:val="00BD07DB"/>
    <w:rPr>
      <w:rFonts w:eastAsia="Arial Unicode MS"/>
      <w:kern w:val="1"/>
      <w:sz w:val="24"/>
      <w:szCs w:val="24"/>
    </w:rPr>
  </w:style>
  <w:style w:type="character" w:customStyle="1" w:styleId="alb">
    <w:name w:val="a_lb"/>
    <w:basedOn w:val="Domylnaczcionkaakapitu"/>
    <w:rsid w:val="005F7D28"/>
  </w:style>
  <w:style w:type="character" w:customStyle="1" w:styleId="alb-s">
    <w:name w:val="a_lb-s"/>
    <w:basedOn w:val="Domylnaczcionkaakapitu"/>
    <w:rsid w:val="005F7D28"/>
  </w:style>
  <w:style w:type="paragraph" w:styleId="NormalnyWeb">
    <w:name w:val="Normal (Web)"/>
    <w:basedOn w:val="Normalny"/>
    <w:uiPriority w:val="99"/>
    <w:semiHidden/>
    <w:unhideWhenUsed/>
    <w:rsid w:val="00150A18"/>
    <w:pPr>
      <w:widowControl/>
      <w:suppressAutoHyphens w:val="0"/>
      <w:spacing w:before="100" w:beforeAutospacing="1" w:after="119"/>
    </w:pPr>
    <w:rPr>
      <w:rFonts w:eastAsia="Times New Roman"/>
      <w:kern w:val="0"/>
    </w:rPr>
  </w:style>
  <w:style w:type="paragraph" w:customStyle="1" w:styleId="Standard">
    <w:name w:val="Standard"/>
    <w:qFormat/>
    <w:rsid w:val="00587CAC"/>
    <w:pPr>
      <w:widowControl w:val="0"/>
      <w:suppressAutoHyphens/>
      <w:autoSpaceDN w:val="0"/>
      <w:textAlignment w:val="baseline"/>
    </w:pPr>
    <w:rPr>
      <w:rFonts w:eastAsia="Arial Unicode MS"/>
      <w:kern w:val="3"/>
      <w:sz w:val="24"/>
      <w:szCs w:val="24"/>
    </w:rPr>
  </w:style>
  <w:style w:type="numbering" w:customStyle="1" w:styleId="WWNum31">
    <w:name w:val="WWNum31"/>
    <w:basedOn w:val="Bezlisty"/>
    <w:rsid w:val="004255DB"/>
    <w:pPr>
      <w:numPr>
        <w:numId w:val="2"/>
      </w:numPr>
    </w:pPr>
  </w:style>
  <w:style w:type="numbering" w:customStyle="1" w:styleId="Uchwaa0">
    <w:name w:val="Uchwała"/>
    <w:uiPriority w:val="99"/>
    <w:rsid w:val="005950D5"/>
    <w:pPr>
      <w:numPr>
        <w:numId w:val="3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DF8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DF8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DF8"/>
    <w:rPr>
      <w:rFonts w:asciiTheme="majorHAnsi" w:eastAsiaTheme="majorEastAsia" w:hAnsiTheme="majorHAnsi" w:cstheme="majorBidi"/>
      <w:color w:val="2E74B5" w:themeColor="accent1" w:themeShade="BF"/>
      <w:kern w:val="1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DF8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DF8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DF8"/>
    <w:rPr>
      <w:rFonts w:asciiTheme="majorHAnsi" w:eastAsiaTheme="majorEastAsia" w:hAnsiTheme="majorHAnsi" w:cstheme="majorBidi"/>
      <w:color w:val="272727" w:themeColor="text1" w:themeTint="D8"/>
      <w:kern w:val="1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DF8"/>
    <w:rPr>
      <w:rFonts w:asciiTheme="majorHAnsi" w:eastAsiaTheme="majorEastAsia" w:hAnsiTheme="majorHAnsi" w:cstheme="majorBidi"/>
      <w:i/>
      <w:iCs/>
      <w:color w:val="272727" w:themeColor="text1" w:themeTint="D8"/>
      <w:kern w:val="1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060DF8"/>
    <w:pPr>
      <w:numPr>
        <w:numId w:val="19"/>
      </w:numPr>
    </w:pPr>
  </w:style>
  <w:style w:type="numbering" w:styleId="1ai">
    <w:name w:val="Outline List 1"/>
    <w:basedOn w:val="Bezlisty"/>
    <w:uiPriority w:val="99"/>
    <w:semiHidden/>
    <w:unhideWhenUsed/>
    <w:rsid w:val="00060DF8"/>
    <w:pPr>
      <w:numPr>
        <w:numId w:val="20"/>
      </w:numPr>
    </w:pPr>
  </w:style>
  <w:style w:type="numbering" w:customStyle="1" w:styleId="uchwaa">
    <w:name w:val="uchwała"/>
    <w:uiPriority w:val="99"/>
    <w:rsid w:val="005E61FF"/>
    <w:pPr>
      <w:numPr>
        <w:numId w:val="22"/>
      </w:numPr>
    </w:pPr>
  </w:style>
  <w:style w:type="numbering" w:customStyle="1" w:styleId="uchwaa1">
    <w:name w:val="uchwała1"/>
    <w:uiPriority w:val="99"/>
    <w:rsid w:val="00D4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592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2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05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7B8C2-14CC-4F83-A2FD-E5E80A7D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2684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PLANAR Pracownia Projektowania Przestrzeni</dc:creator>
  <cp:lastModifiedBy>PLANAR MF</cp:lastModifiedBy>
  <cp:revision>5</cp:revision>
  <cp:lastPrinted>2020-06-10T09:38:00Z</cp:lastPrinted>
  <dcterms:created xsi:type="dcterms:W3CDTF">2025-12-03T08:23:00Z</dcterms:created>
  <dcterms:modified xsi:type="dcterms:W3CDTF">2025-12-03T09:07:00Z</dcterms:modified>
</cp:coreProperties>
</file>